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C77" w:rsidRDefault="007B6F7D" w:rsidP="007B6F7D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left"/>
      </w:pPr>
      <w:r w:rsidRPr="003E7F65">
        <w:rPr>
          <w:rFonts w:ascii="Times New Roman" w:eastAsia="Times New Roman" w:hAnsi="Times New Roman"/>
          <w:noProof/>
        </w:rPr>
        <w:drawing>
          <wp:inline distT="0" distB="0" distL="0" distR="0" wp14:anchorId="3507DC0C" wp14:editId="09917F9F">
            <wp:extent cx="812800" cy="812800"/>
            <wp:effectExtent l="0" t="0" r="0" b="0"/>
            <wp:docPr id="5" name="Image 5" descr="/var/folders/bg/lgc352qd5_d8v2159nv1xgnc0000gn/T/com.microsoft.Word/WebArchiveCopyPasteTempFiles/7be7efd4-3e3e-4978-a7a8-44854178bb3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var/folders/bg/lgc352qd5_d8v2159nv1xgnc0000gn/T/com.microsoft.Word/WebArchiveCopyPasteTempFiles/7be7efd4-3e3e-4978-a7a8-44854178bb3e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6C77">
        <w:t xml:space="preserve">  Contrat d’engagement solidaire – </w:t>
      </w:r>
      <w:r w:rsidR="00086C77">
        <w:rPr>
          <w:rFonts w:ascii="Arial" w:hAnsi="Arial" w:cs="Arial"/>
        </w:rPr>
        <w:t>"</w:t>
      </w:r>
      <w:r w:rsidR="00DB7E11">
        <w:rPr>
          <w:rFonts w:ascii="Arial" w:hAnsi="Arial" w:cs="Arial"/>
        </w:rPr>
        <w:t xml:space="preserve">Veau - </w:t>
      </w:r>
      <w:r w:rsidR="00086C77">
        <w:t>Bœuf</w:t>
      </w:r>
      <w:r w:rsidR="00086C77">
        <w:rPr>
          <w:rFonts w:ascii="Arial" w:hAnsi="Arial" w:cs="Arial"/>
        </w:rPr>
        <w:t>"</w:t>
      </w:r>
      <w:r w:rsidR="00086C77" w:rsidRPr="00285A4A">
        <w:t xml:space="preserve"> </w:t>
      </w:r>
    </w:p>
    <w:p w:rsidR="00086C77" w:rsidRDefault="00086C77" w:rsidP="00086C77">
      <w:pPr>
        <w:pStyle w:val="Titre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</w:pPr>
      <w:r>
        <w:t>20</w:t>
      </w:r>
      <w:r w:rsidR="007B6F7D">
        <w:t>20</w:t>
      </w:r>
    </w:p>
    <w:p w:rsidR="00086C77" w:rsidRDefault="00086C77" w:rsidP="00086C77">
      <w:pPr>
        <w:pStyle w:val="Sous-titre"/>
        <w:rPr>
          <w:b w:val="0"/>
          <w:bCs w:val="0"/>
        </w:rPr>
      </w:pPr>
      <w:r>
        <w:rPr>
          <w:b w:val="0"/>
          <w:bCs w:val="0"/>
        </w:rPr>
        <w:t xml:space="preserve">AMAP - Le Panier saint Fiacre – </w:t>
      </w:r>
      <w:r w:rsidRPr="00BF21B2">
        <w:rPr>
          <w:b w:val="0"/>
          <w:bCs w:val="0"/>
        </w:rPr>
        <w:t>GAEC de l’</w:t>
      </w:r>
      <w:proofErr w:type="spellStart"/>
      <w:r w:rsidRPr="00BF21B2">
        <w:rPr>
          <w:b w:val="0"/>
          <w:bCs w:val="0"/>
        </w:rPr>
        <w:t>Oudrache</w:t>
      </w:r>
      <w:proofErr w:type="spellEnd"/>
    </w:p>
    <w:p w:rsidR="00086C77" w:rsidRDefault="00086C77" w:rsidP="00086C77">
      <w:pPr>
        <w:rPr>
          <w:rFonts w:ascii="Trebuchet MS" w:hAnsi="Trebuchet MS"/>
          <w:b/>
          <w:bCs/>
          <w:sz w:val="20"/>
        </w:rPr>
      </w:pPr>
    </w:p>
    <w:p w:rsidR="00086C77" w:rsidRPr="008840AA" w:rsidRDefault="00086C77" w:rsidP="00086C77">
      <w:pPr>
        <w:pStyle w:val="Titre4"/>
        <w:rPr>
          <w:sz w:val="24"/>
          <w:szCs w:val="22"/>
        </w:rPr>
      </w:pPr>
      <w:r w:rsidRPr="008840AA">
        <w:rPr>
          <w:sz w:val="24"/>
          <w:szCs w:val="22"/>
        </w:rPr>
        <w:t xml:space="preserve">Entre </w:t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</w:r>
      <w:r w:rsidRPr="008840AA">
        <w:rPr>
          <w:sz w:val="24"/>
          <w:szCs w:val="22"/>
        </w:rPr>
        <w:tab/>
        <w:t>Et</w:t>
      </w:r>
    </w:p>
    <w:p w:rsidR="00086C77" w:rsidRPr="008840AA" w:rsidRDefault="00086C77" w:rsidP="00086C77">
      <w:pPr>
        <w:spacing w:before="120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GAEC de l’</w:t>
      </w:r>
      <w:proofErr w:type="spellStart"/>
      <w:r w:rsidRPr="008840AA">
        <w:rPr>
          <w:rFonts w:ascii="Trebuchet MS" w:hAnsi="Trebuchet MS"/>
          <w:szCs w:val="22"/>
        </w:rPr>
        <w:t>Oudrache</w:t>
      </w:r>
      <w:proofErr w:type="spellEnd"/>
      <w:r w:rsidRPr="008840AA">
        <w:rPr>
          <w:rFonts w:ascii="Arial" w:hAnsi="Arial" w:cs="Arial"/>
          <w:sz w:val="28"/>
        </w:rPr>
        <w:tab/>
      </w:r>
      <w:r w:rsidRPr="008840AA">
        <w:rPr>
          <w:rFonts w:ascii="Arial" w:hAnsi="Arial" w:cs="Arial"/>
          <w:sz w:val="28"/>
        </w:rPr>
        <w:tab/>
      </w:r>
      <w:r w:rsidRPr="008840AA">
        <w:rPr>
          <w:rFonts w:ascii="Trebuchet MS" w:hAnsi="Trebuchet MS"/>
          <w:b/>
          <w:bCs/>
          <w:szCs w:val="22"/>
        </w:rPr>
        <w:tab/>
      </w:r>
      <w:r w:rsidRPr="008840AA">
        <w:rPr>
          <w:rFonts w:ascii="Trebuchet MS" w:hAnsi="Trebuchet MS"/>
          <w:b/>
          <w:bCs/>
          <w:szCs w:val="22"/>
        </w:rPr>
        <w:tab/>
      </w:r>
      <w:r w:rsidRPr="008840AA">
        <w:rPr>
          <w:rFonts w:ascii="Trebuchet MS" w:hAnsi="Trebuchet MS"/>
          <w:b/>
          <w:bCs/>
          <w:szCs w:val="22"/>
        </w:rPr>
        <w:tab/>
        <w:t>Nom</w:t>
      </w:r>
      <w:r w:rsidRPr="008840AA">
        <w:rPr>
          <w:rFonts w:ascii="Trebuchet MS" w:hAnsi="Trebuchet MS"/>
          <w:b/>
          <w:bCs/>
          <w:szCs w:val="22"/>
        </w:rPr>
        <w:tab/>
      </w:r>
      <w:r w:rsidRPr="008840AA">
        <w:rPr>
          <w:rFonts w:ascii="Trebuchet MS" w:hAnsi="Trebuchet MS"/>
          <w:b/>
          <w:bCs/>
          <w:szCs w:val="22"/>
        </w:rPr>
        <w:tab/>
      </w:r>
    </w:p>
    <w:p w:rsidR="00086C77" w:rsidRPr="008840AA" w:rsidRDefault="00086C77" w:rsidP="00086C77">
      <w:pPr>
        <w:spacing w:before="120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Laurent BOURGEON</w:t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="005908AE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 xml:space="preserve">Prénom </w:t>
      </w:r>
      <w:r w:rsidRPr="008840AA">
        <w:rPr>
          <w:rFonts w:ascii="Trebuchet MS" w:hAnsi="Trebuchet MS"/>
          <w:szCs w:val="22"/>
        </w:rPr>
        <w:tab/>
      </w:r>
    </w:p>
    <w:p w:rsidR="00086C77" w:rsidRPr="008840AA" w:rsidRDefault="003768CB" w:rsidP="00086C77">
      <w:pPr>
        <w:spacing w:before="12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 xml:space="preserve">49, rue de </w:t>
      </w:r>
      <w:proofErr w:type="spellStart"/>
      <w:r>
        <w:rPr>
          <w:rFonts w:ascii="Trebuchet MS" w:hAnsi="Trebuchet MS"/>
          <w:szCs w:val="22"/>
        </w:rPr>
        <w:t>Laveau</w:t>
      </w:r>
      <w:proofErr w:type="spellEnd"/>
      <w:r w:rsidR="00086C77" w:rsidRPr="008840AA">
        <w:rPr>
          <w:rFonts w:ascii="Trebuchet MS" w:hAnsi="Trebuchet MS"/>
          <w:szCs w:val="22"/>
        </w:rPr>
        <w:tab/>
      </w:r>
      <w:r w:rsidR="00086C77" w:rsidRPr="008840AA">
        <w:rPr>
          <w:rFonts w:ascii="Trebuchet MS" w:hAnsi="Trebuchet MS"/>
          <w:szCs w:val="22"/>
        </w:rPr>
        <w:tab/>
      </w:r>
      <w:r w:rsidR="00086C77" w:rsidRPr="008840AA">
        <w:rPr>
          <w:rFonts w:ascii="Trebuchet MS" w:hAnsi="Trebuchet MS"/>
          <w:szCs w:val="22"/>
        </w:rPr>
        <w:tab/>
      </w:r>
      <w:r w:rsidR="00086C77" w:rsidRPr="008840AA">
        <w:rPr>
          <w:rFonts w:ascii="Trebuchet MS" w:hAnsi="Trebuchet MS"/>
          <w:szCs w:val="22"/>
        </w:rPr>
        <w:tab/>
      </w:r>
      <w:r w:rsidR="00086C77" w:rsidRPr="008840AA">
        <w:rPr>
          <w:rFonts w:ascii="Trebuchet MS" w:hAnsi="Trebuchet MS"/>
          <w:szCs w:val="22"/>
        </w:rPr>
        <w:tab/>
      </w:r>
      <w:r w:rsidR="00086C77" w:rsidRPr="008840AA">
        <w:rPr>
          <w:rFonts w:ascii="Trebuchet MS" w:hAnsi="Trebuchet MS"/>
          <w:szCs w:val="22"/>
        </w:rPr>
        <w:tab/>
        <w:t>Adresse</w:t>
      </w:r>
      <w:r w:rsidR="00086C77" w:rsidRPr="008840AA">
        <w:rPr>
          <w:rFonts w:ascii="Trebuchet MS" w:hAnsi="Trebuchet MS"/>
          <w:szCs w:val="22"/>
        </w:rPr>
        <w:tab/>
      </w:r>
    </w:p>
    <w:p w:rsidR="00086C77" w:rsidRPr="008840AA" w:rsidRDefault="00086C77" w:rsidP="00086C77">
      <w:pPr>
        <w:spacing w:before="120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991B8B" wp14:editId="1CC27612">
                <wp:simplePos x="0" y="0"/>
                <wp:positionH relativeFrom="column">
                  <wp:posOffset>3037205</wp:posOffset>
                </wp:positionH>
                <wp:positionV relativeFrom="paragraph">
                  <wp:posOffset>-625475</wp:posOffset>
                </wp:positionV>
                <wp:extent cx="0" cy="952500"/>
                <wp:effectExtent l="8255" t="12700" r="10795" b="63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2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25A2C2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9.15pt,-49.25pt" to="239.15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"/>
            </w:pict>
          </mc:Fallback>
        </mc:AlternateContent>
      </w:r>
      <w:r w:rsidRPr="008840AA">
        <w:rPr>
          <w:rFonts w:ascii="Trebuchet MS" w:hAnsi="Trebuchet MS"/>
          <w:szCs w:val="22"/>
        </w:rPr>
        <w:t>71600 Saint LEGER LES PARAY</w:t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</w:p>
    <w:p w:rsidR="00086C77" w:rsidRPr="008840AA" w:rsidRDefault="00086C77" w:rsidP="00086C77">
      <w:pPr>
        <w:spacing w:before="200"/>
        <w:ind w:left="5672" w:firstLine="709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Dit "l'abonné/e"</w:t>
      </w:r>
    </w:p>
    <w:p w:rsidR="00086C77" w:rsidRPr="008840AA" w:rsidRDefault="00086C77" w:rsidP="00086C77">
      <w:pPr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 w:val="32"/>
          <w:szCs w:val="28"/>
          <w:u w:val="single"/>
        </w:rPr>
      </w:pPr>
      <w:r w:rsidRPr="008840AA">
        <w:rPr>
          <w:rFonts w:ascii="Trebuchet MS" w:hAnsi="Trebuchet MS"/>
          <w:sz w:val="32"/>
          <w:szCs w:val="28"/>
          <w:u w:val="single"/>
        </w:rPr>
        <w:t>Objet du contrat :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Ce présent contrat a pour objet de déterminer les modalités et les conditions de l’engagement des parties signataires pour l’achat de colis de bœuf en vue de soutenir l’exploitation de Laurent BOURGEON.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 w:val="32"/>
          <w:szCs w:val="28"/>
          <w:u w:val="single"/>
        </w:rPr>
      </w:pPr>
      <w:r w:rsidRPr="008840AA">
        <w:rPr>
          <w:rFonts w:ascii="Trebuchet MS" w:hAnsi="Trebuchet MS"/>
          <w:sz w:val="32"/>
          <w:szCs w:val="28"/>
          <w:u w:val="single"/>
        </w:rPr>
        <w:t>Engagements des parties :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Les signataires du présent contrat s'engagent à respecter les</w:t>
      </w:r>
      <w:r w:rsidRPr="008840AA">
        <w:rPr>
          <w:rFonts w:ascii="Trebuchet MS" w:hAnsi="Trebuchet MS"/>
          <w:b/>
          <w:bCs/>
          <w:szCs w:val="22"/>
        </w:rPr>
        <w:t xml:space="preserve"> </w:t>
      </w:r>
      <w:r w:rsidRPr="008840AA">
        <w:rPr>
          <w:rFonts w:ascii="Trebuchet MS" w:hAnsi="Trebuchet MS"/>
          <w:szCs w:val="22"/>
        </w:rPr>
        <w:t>principes et engagements définis dans la</w:t>
      </w:r>
      <w:r w:rsidRPr="008840AA">
        <w:rPr>
          <w:rFonts w:ascii="Trebuchet MS" w:hAnsi="Trebuchet MS"/>
          <w:b/>
          <w:bCs/>
          <w:szCs w:val="22"/>
        </w:rPr>
        <w:t xml:space="preserve"> charte des AMAP</w:t>
      </w:r>
      <w:r w:rsidRPr="00301ADD">
        <w:rPr>
          <w:rStyle w:val="Appelnotedebasdep"/>
        </w:rPr>
        <w:footnoteReference w:id="1"/>
      </w:r>
      <w:r w:rsidRPr="008840AA">
        <w:rPr>
          <w:rFonts w:ascii="Trebuchet MS" w:hAnsi="Trebuchet MS"/>
          <w:szCs w:val="22"/>
        </w:rPr>
        <w:t>, entre autres :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spacing w:after="120"/>
        <w:ind w:left="227" w:firstLine="352"/>
        <w:jc w:val="both"/>
        <w:rPr>
          <w:rFonts w:ascii="Trebuchet MS" w:hAnsi="Trebuchet MS"/>
          <w:b/>
          <w:bCs/>
          <w:szCs w:val="22"/>
          <w:u w:val="single"/>
        </w:rPr>
      </w:pPr>
      <w:r w:rsidRPr="008840AA">
        <w:rPr>
          <w:rFonts w:ascii="Trebuchet MS" w:hAnsi="Trebuchet MS"/>
          <w:b/>
          <w:bCs/>
          <w:szCs w:val="22"/>
          <w:u w:val="single"/>
        </w:rPr>
        <w:t>Engagements de l’abonné/e</w:t>
      </w:r>
    </w:p>
    <w:p w:rsidR="007B6F7D" w:rsidRPr="008840AA" w:rsidRDefault="007B6F7D" w:rsidP="007B6F7D">
      <w:pPr>
        <w:numPr>
          <w:ilvl w:val="0"/>
          <w:numId w:val="23"/>
        </w:num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b/>
          <w:i/>
          <w:szCs w:val="22"/>
        </w:rPr>
        <w:t>Auprès de l’éleveur</w:t>
      </w:r>
      <w:r w:rsidRPr="008840AA">
        <w:rPr>
          <w:rFonts w:ascii="Trebuchet MS" w:hAnsi="Trebuchet MS"/>
          <w:szCs w:val="22"/>
        </w:rPr>
        <w:t>: préfinancer la production ; accepter d’assumer les imprévus liés à l’élevage (intempéries, maladies) et participer au dialogue qui sera engagé entre l’association et l’éleveur et apporter une aide directe et solidaire,</w:t>
      </w:r>
    </w:p>
    <w:p w:rsidR="007B6F7D" w:rsidRPr="008840AA" w:rsidRDefault="007B6F7D" w:rsidP="007B6F7D">
      <w:pPr>
        <w:numPr>
          <w:ilvl w:val="0"/>
          <w:numId w:val="12"/>
        </w:numPr>
        <w:tabs>
          <w:tab w:val="clear" w:pos="1429"/>
        </w:tabs>
        <w:ind w:left="1276" w:hanging="425"/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b/>
          <w:i/>
          <w:szCs w:val="22"/>
        </w:rPr>
        <w:t>Auprès de l’association</w:t>
      </w:r>
      <w:r w:rsidRPr="008840AA">
        <w:rPr>
          <w:rFonts w:ascii="Trebuchet MS" w:hAnsi="Trebuchet MS"/>
          <w:szCs w:val="22"/>
        </w:rPr>
        <w:t> : assurer au moins 1 permanence de distribution ; participer aux réunions (Assemblée Générale, et diverses animations …)</w:t>
      </w:r>
    </w:p>
    <w:p w:rsidR="007B6F7D" w:rsidRPr="008840AA" w:rsidRDefault="007B6F7D" w:rsidP="007B6F7D">
      <w:pPr>
        <w:ind w:left="360"/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spacing w:after="120"/>
        <w:ind w:left="227" w:firstLine="352"/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b/>
          <w:bCs/>
          <w:szCs w:val="22"/>
          <w:u w:val="single"/>
        </w:rPr>
        <w:t>Engagements de l’éleveur partenaire :</w:t>
      </w:r>
    </w:p>
    <w:p w:rsidR="007B6F7D" w:rsidRPr="008840AA" w:rsidRDefault="007B6F7D" w:rsidP="007B6F7D">
      <w:pPr>
        <w:numPr>
          <w:ilvl w:val="0"/>
          <w:numId w:val="25"/>
        </w:num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Livrer 3 fois dans l’année des colis de viande de son exploitation,</w:t>
      </w:r>
    </w:p>
    <w:p w:rsidR="007B6F7D" w:rsidRPr="008840AA" w:rsidRDefault="007B6F7D" w:rsidP="007B6F7D">
      <w:pPr>
        <w:numPr>
          <w:ilvl w:val="0"/>
          <w:numId w:val="27"/>
        </w:numPr>
        <w:jc w:val="both"/>
        <w:rPr>
          <w:rFonts w:ascii="Trebuchet MS" w:hAnsi="Trebuchet MS"/>
          <w:b/>
          <w:bCs/>
          <w:szCs w:val="22"/>
        </w:rPr>
      </w:pPr>
      <w:r w:rsidRPr="008840AA">
        <w:rPr>
          <w:rFonts w:ascii="Trebuchet MS" w:hAnsi="Trebuchet MS"/>
          <w:szCs w:val="22"/>
        </w:rPr>
        <w:t xml:space="preserve">Être présent lors des distributions, </w:t>
      </w:r>
    </w:p>
    <w:p w:rsidR="007B6F7D" w:rsidRPr="008840AA" w:rsidRDefault="007B6F7D" w:rsidP="007B6F7D">
      <w:pPr>
        <w:numPr>
          <w:ilvl w:val="0"/>
          <w:numId w:val="29"/>
        </w:numPr>
        <w:jc w:val="both"/>
        <w:rPr>
          <w:rFonts w:ascii="Trebuchet MS" w:hAnsi="Trebuchet MS"/>
          <w:b/>
          <w:bCs/>
          <w:szCs w:val="22"/>
        </w:rPr>
      </w:pPr>
      <w:r w:rsidRPr="008840AA">
        <w:rPr>
          <w:rFonts w:ascii="Trebuchet MS" w:hAnsi="Trebuchet MS"/>
          <w:szCs w:val="22"/>
        </w:rPr>
        <w:t>Donner régulièrement des nouvelles de la ferme,</w:t>
      </w:r>
    </w:p>
    <w:p w:rsidR="007B6F7D" w:rsidRPr="008840AA" w:rsidRDefault="007B6F7D" w:rsidP="007B6F7D">
      <w:pPr>
        <w:numPr>
          <w:ilvl w:val="0"/>
          <w:numId w:val="29"/>
        </w:numPr>
        <w:jc w:val="both"/>
        <w:rPr>
          <w:rFonts w:ascii="Trebuchet MS" w:hAnsi="Trebuchet MS"/>
          <w:b/>
          <w:bCs/>
          <w:szCs w:val="22"/>
        </w:rPr>
      </w:pPr>
      <w:r w:rsidRPr="008840AA">
        <w:rPr>
          <w:rFonts w:ascii="Trebuchet MS" w:hAnsi="Trebuchet MS"/>
          <w:szCs w:val="22"/>
        </w:rPr>
        <w:t>Accueillir les abonné/es sur sa ferme au moins 1 fois pendant la saison d'engagement,</w:t>
      </w:r>
    </w:p>
    <w:p w:rsidR="007B6F7D" w:rsidRPr="008840AA" w:rsidRDefault="007B6F7D" w:rsidP="007B6F7D">
      <w:pPr>
        <w:numPr>
          <w:ilvl w:val="0"/>
          <w:numId w:val="29"/>
        </w:numPr>
        <w:jc w:val="both"/>
        <w:rPr>
          <w:rFonts w:ascii="Trebuchet MS" w:hAnsi="Trebuchet MS"/>
          <w:b/>
          <w:bCs/>
          <w:szCs w:val="22"/>
        </w:rPr>
      </w:pPr>
      <w:r w:rsidRPr="008840AA">
        <w:rPr>
          <w:rFonts w:ascii="Trebuchet MS" w:hAnsi="Trebuchet MS"/>
          <w:szCs w:val="22"/>
        </w:rPr>
        <w:t>Être transparent sur le mode de fixation des prix des colis, et ses méthodes de travail,</w:t>
      </w:r>
    </w:p>
    <w:p w:rsidR="007B6F7D" w:rsidRPr="008840AA" w:rsidRDefault="007B6F7D" w:rsidP="007B6F7D">
      <w:pPr>
        <w:numPr>
          <w:ilvl w:val="0"/>
          <w:numId w:val="29"/>
        </w:numPr>
        <w:jc w:val="both"/>
        <w:rPr>
          <w:rFonts w:ascii="Trebuchet MS" w:hAnsi="Trebuchet MS"/>
          <w:b/>
          <w:bCs/>
          <w:szCs w:val="22"/>
        </w:rPr>
      </w:pPr>
      <w:r w:rsidRPr="008840AA">
        <w:rPr>
          <w:rFonts w:ascii="Trebuchet MS" w:hAnsi="Trebuchet MS"/>
          <w:szCs w:val="22"/>
        </w:rPr>
        <w:t xml:space="preserve">Adhérer au Réseau </w:t>
      </w:r>
      <w:proofErr w:type="spellStart"/>
      <w:r w:rsidRPr="008840AA">
        <w:rPr>
          <w:rFonts w:ascii="Trebuchet MS" w:hAnsi="Trebuchet MS"/>
          <w:szCs w:val="22"/>
        </w:rPr>
        <w:t>Amap</w:t>
      </w:r>
      <w:proofErr w:type="spellEnd"/>
      <w:r w:rsidRPr="008840AA">
        <w:rPr>
          <w:rFonts w:ascii="Trebuchet MS" w:hAnsi="Trebuchet MS"/>
          <w:szCs w:val="22"/>
        </w:rPr>
        <w:t xml:space="preserve"> Île de France dans une optique de cohérence et de coopération avec les autres agriculteurs du Réseau.</w:t>
      </w:r>
    </w:p>
    <w:p w:rsidR="007B6F7D" w:rsidRPr="005908AE" w:rsidRDefault="007B6F7D" w:rsidP="007B6F7D">
      <w:pPr>
        <w:pStyle w:val="Titre3"/>
        <w:spacing w:before="240"/>
        <w:rPr>
          <w:b w:val="0"/>
          <w:sz w:val="32"/>
          <w:szCs w:val="28"/>
        </w:rPr>
      </w:pPr>
      <w:r w:rsidRPr="008840AA">
        <w:rPr>
          <w:b w:val="0"/>
          <w:sz w:val="32"/>
          <w:szCs w:val="28"/>
        </w:rPr>
        <w:t>Modalités préparation/distribution :</w:t>
      </w:r>
    </w:p>
    <w:p w:rsidR="007B6F7D" w:rsidRPr="008840AA" w:rsidRDefault="007B6F7D" w:rsidP="007B6F7D">
      <w:pPr>
        <w:numPr>
          <w:ilvl w:val="0"/>
          <w:numId w:val="19"/>
        </w:num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b/>
          <w:i/>
          <w:szCs w:val="22"/>
        </w:rPr>
        <w:t>Jour de distribution de la viande de bœuf</w:t>
      </w:r>
      <w:r w:rsidRPr="008840AA">
        <w:rPr>
          <w:rFonts w:ascii="Trebuchet MS" w:hAnsi="Trebuchet MS"/>
          <w:szCs w:val="22"/>
        </w:rPr>
        <w:t> : 17h00 à 19h00</w:t>
      </w:r>
    </w:p>
    <w:p w:rsidR="007B6F7D" w:rsidRPr="008840AA" w:rsidRDefault="007B6F7D" w:rsidP="007B6F7D">
      <w:pPr>
        <w:numPr>
          <w:ilvl w:val="0"/>
          <w:numId w:val="19"/>
        </w:num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b/>
          <w:i/>
          <w:szCs w:val="22"/>
        </w:rPr>
        <w:t>Lieu :</w:t>
      </w:r>
      <w:r w:rsidRPr="008840AA">
        <w:rPr>
          <w:rFonts w:ascii="Trebuchet MS" w:hAnsi="Trebuchet MS"/>
          <w:b/>
          <w:szCs w:val="22"/>
        </w:rPr>
        <w:t xml:space="preserve"> </w:t>
      </w:r>
      <w:r w:rsidRPr="008840AA">
        <w:rPr>
          <w:rFonts w:ascii="Trebuchet MS" w:hAnsi="Trebuchet MS"/>
          <w:szCs w:val="22"/>
        </w:rPr>
        <w:t>Médiathèque Colette - Mail Ile de France, ou salle Hanriot - 91090 - Lisses</w:t>
      </w:r>
    </w:p>
    <w:p w:rsidR="007B6F7D" w:rsidRPr="007B6F7D" w:rsidRDefault="007B6F7D" w:rsidP="007B6F7D">
      <w:pPr>
        <w:numPr>
          <w:ilvl w:val="0"/>
          <w:numId w:val="19"/>
        </w:numPr>
        <w:jc w:val="both"/>
        <w:rPr>
          <w:rFonts w:ascii="Trebuchet MS" w:hAnsi="Trebuchet MS"/>
          <w:i/>
          <w:szCs w:val="22"/>
        </w:rPr>
      </w:pPr>
      <w:r w:rsidRPr="008840AA">
        <w:rPr>
          <w:rFonts w:ascii="Trebuchet MS" w:hAnsi="Trebuchet MS"/>
          <w:b/>
          <w:i/>
          <w:szCs w:val="22"/>
        </w:rPr>
        <w:t xml:space="preserve">La première distribution aura lieu le </w:t>
      </w:r>
      <w:r>
        <w:rPr>
          <w:rFonts w:ascii="Trebuchet MS" w:hAnsi="Trebuchet MS"/>
          <w:b/>
          <w:i/>
          <w:szCs w:val="22"/>
        </w:rPr>
        <w:t>5 mars</w:t>
      </w:r>
      <w:r w:rsidRPr="008840AA">
        <w:rPr>
          <w:rFonts w:ascii="Trebuchet MS" w:hAnsi="Trebuchet MS"/>
          <w:b/>
          <w:i/>
          <w:szCs w:val="22"/>
        </w:rPr>
        <w:t xml:space="preserve"> pour le veau, en avri</w:t>
      </w:r>
      <w:r>
        <w:rPr>
          <w:rFonts w:ascii="Trebuchet MS" w:hAnsi="Trebuchet MS"/>
          <w:b/>
          <w:i/>
          <w:szCs w:val="22"/>
        </w:rPr>
        <w:t>l ou mai</w:t>
      </w:r>
      <w:r w:rsidRPr="008840AA">
        <w:rPr>
          <w:rFonts w:ascii="Trebuchet MS" w:hAnsi="Trebuchet MS"/>
          <w:b/>
          <w:i/>
          <w:szCs w:val="22"/>
        </w:rPr>
        <w:t xml:space="preserve"> 20</w:t>
      </w:r>
      <w:r>
        <w:rPr>
          <w:rFonts w:ascii="Trebuchet MS" w:hAnsi="Trebuchet MS"/>
          <w:b/>
          <w:i/>
          <w:szCs w:val="22"/>
        </w:rPr>
        <w:t>20</w:t>
      </w:r>
      <w:r w:rsidRPr="008840AA">
        <w:rPr>
          <w:rFonts w:ascii="Trebuchet MS" w:hAnsi="Trebuchet MS"/>
          <w:b/>
          <w:i/>
          <w:szCs w:val="22"/>
        </w:rPr>
        <w:t xml:space="preserve"> pour le </w:t>
      </w:r>
      <w:r>
        <w:rPr>
          <w:rFonts w:ascii="Trebuchet MS" w:hAnsi="Trebuchet MS"/>
          <w:b/>
          <w:i/>
          <w:szCs w:val="22"/>
        </w:rPr>
        <w:lastRenderedPageBreak/>
        <w:t>bœuf.</w:t>
      </w:r>
    </w:p>
    <w:p w:rsidR="007B6F7D" w:rsidRPr="008840AA" w:rsidRDefault="007B6F7D" w:rsidP="007B6F7D">
      <w:pPr>
        <w:numPr>
          <w:ilvl w:val="0"/>
          <w:numId w:val="19"/>
        </w:numPr>
        <w:jc w:val="both"/>
        <w:rPr>
          <w:rFonts w:ascii="Trebuchet MS" w:hAnsi="Trebuchet MS"/>
          <w:i/>
          <w:szCs w:val="22"/>
        </w:rPr>
      </w:pPr>
      <w:r w:rsidRPr="008840AA">
        <w:rPr>
          <w:rFonts w:ascii="Trebuchet MS" w:hAnsi="Trebuchet MS"/>
          <w:b/>
          <w:i/>
          <w:szCs w:val="22"/>
        </w:rPr>
        <w:t>La distribution suivante pour le bœuf aura lieu en : septembre/octobre 20</w:t>
      </w:r>
      <w:r>
        <w:rPr>
          <w:rFonts w:ascii="Trebuchet MS" w:hAnsi="Trebuchet MS"/>
          <w:b/>
          <w:i/>
          <w:szCs w:val="22"/>
        </w:rPr>
        <w:t>20</w:t>
      </w:r>
      <w:r w:rsidRPr="008840AA">
        <w:rPr>
          <w:rFonts w:ascii="Trebuchet MS" w:hAnsi="Trebuchet MS"/>
          <w:i/>
          <w:szCs w:val="22"/>
        </w:rPr>
        <w:t>.</w:t>
      </w:r>
    </w:p>
    <w:p w:rsidR="007B6F7D" w:rsidRPr="008840AA" w:rsidRDefault="007B6F7D" w:rsidP="007B6F7D">
      <w:pPr>
        <w:spacing w:before="120"/>
        <w:ind w:left="170"/>
        <w:rPr>
          <w:rFonts w:ascii="Trebuchet MS" w:hAnsi="Trebuchet MS" w:cs="Calibri"/>
          <w:i/>
          <w:sz w:val="18"/>
          <w:szCs w:val="16"/>
        </w:rPr>
      </w:pPr>
      <w:r w:rsidRPr="008840AA">
        <w:rPr>
          <w:rFonts w:ascii="Trebuchet MS" w:hAnsi="Trebuchet MS" w:cs="Calibri"/>
          <w:i/>
          <w:sz w:val="18"/>
          <w:szCs w:val="16"/>
        </w:rPr>
        <w:t>Les adhérents seront informés à l’avance de la date, de l’heure et du lieu de livraison afin qu’ils puissent s’organiser pour récupérer leurs colis</w:t>
      </w:r>
    </w:p>
    <w:p w:rsidR="007B6F7D" w:rsidRPr="008840AA" w:rsidRDefault="007B6F7D" w:rsidP="007B6F7D">
      <w:pPr>
        <w:pStyle w:val="Titre3"/>
        <w:spacing w:after="120"/>
        <w:rPr>
          <w:sz w:val="24"/>
          <w:szCs w:val="22"/>
        </w:rPr>
      </w:pPr>
    </w:p>
    <w:p w:rsidR="007B6F7D" w:rsidRPr="008840AA" w:rsidRDefault="007B6F7D" w:rsidP="007B6F7D">
      <w:pPr>
        <w:pStyle w:val="Titre3"/>
        <w:spacing w:after="120"/>
        <w:rPr>
          <w:b w:val="0"/>
          <w:sz w:val="32"/>
          <w:szCs w:val="28"/>
        </w:rPr>
      </w:pPr>
      <w:r w:rsidRPr="008840AA">
        <w:rPr>
          <w:b w:val="0"/>
          <w:sz w:val="32"/>
          <w:szCs w:val="28"/>
        </w:rPr>
        <w:t xml:space="preserve">Prix pour la saison et modalités de paiement </w:t>
      </w:r>
    </w:p>
    <w:p w:rsidR="007B6F7D" w:rsidRPr="008840AA" w:rsidRDefault="007B6F7D" w:rsidP="007B6F7D">
      <w:pPr>
        <w:numPr>
          <w:ilvl w:val="0"/>
          <w:numId w:val="4"/>
        </w:num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 xml:space="preserve"> </w:t>
      </w:r>
      <w:r w:rsidRPr="008840AA">
        <w:rPr>
          <w:rFonts w:ascii="Trebuchet MS" w:hAnsi="Trebuchet MS"/>
          <w:sz w:val="32"/>
          <w:szCs w:val="22"/>
        </w:rPr>
        <w:t>Abonnement BOEUF</w:t>
      </w:r>
    </w:p>
    <w:p w:rsidR="007B6F7D" w:rsidRPr="008840AA" w:rsidRDefault="007B6F7D" w:rsidP="007B6F7D">
      <w:pPr>
        <w:rPr>
          <w:sz w:val="26"/>
        </w:rPr>
      </w:pPr>
    </w:p>
    <w:p w:rsidR="007B6F7D" w:rsidRPr="008840AA" w:rsidRDefault="007B6F7D" w:rsidP="007B6F7D">
      <w:pPr>
        <w:numPr>
          <w:ilvl w:val="1"/>
          <w:numId w:val="19"/>
        </w:numPr>
        <w:rPr>
          <w:sz w:val="26"/>
        </w:rPr>
      </w:pPr>
      <w:r w:rsidRPr="008840AA">
        <w:rPr>
          <w:sz w:val="26"/>
        </w:rPr>
        <w:t xml:space="preserve">7 formules pour le </w:t>
      </w:r>
      <w:r w:rsidR="003768CB" w:rsidRPr="008840AA">
        <w:rPr>
          <w:sz w:val="26"/>
        </w:rPr>
        <w:t>bœuf</w:t>
      </w:r>
      <w:r w:rsidRPr="008840AA">
        <w:rPr>
          <w:rFonts w:hint="eastAsia"/>
          <w:sz w:val="26"/>
        </w:rPr>
        <w:t> </w:t>
      </w:r>
      <w:r w:rsidRPr="008840AA">
        <w:rPr>
          <w:sz w:val="26"/>
        </w:rPr>
        <w:t xml:space="preserve">: Mini-bœuf, Tradition, Express, Cuisine, Gastronome, été et </w:t>
      </w:r>
      <w:r w:rsidRPr="008840AA">
        <w:rPr>
          <w:rFonts w:ascii="Times New Roman" w:hAnsi="Times New Roman"/>
          <w:bCs/>
          <w:sz w:val="22"/>
        </w:rPr>
        <w:t>1/2</w:t>
      </w:r>
      <w:r w:rsidRPr="008840AA">
        <w:rPr>
          <w:rFonts w:ascii="Times New Roman" w:hAnsi="Times New Roman"/>
          <w:b/>
          <w:bCs/>
          <w:sz w:val="22"/>
        </w:rPr>
        <w:t xml:space="preserve"> </w:t>
      </w:r>
      <w:r w:rsidRPr="008840AA">
        <w:rPr>
          <w:sz w:val="26"/>
        </w:rPr>
        <w:t>Agneau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3768CB">
        <w:rPr>
          <w:rFonts w:ascii="Times New Roman" w:hAnsi="Times New Roman"/>
          <w:sz w:val="22"/>
        </w:rPr>
        <w:t xml:space="preserve">Formule </w:t>
      </w:r>
      <w:r w:rsidRPr="003768CB">
        <w:rPr>
          <w:rFonts w:ascii="Times New Roman" w:hAnsi="Times New Roman"/>
          <w:b/>
          <w:sz w:val="22"/>
        </w:rPr>
        <w:t>mini-bœuf</w:t>
      </w:r>
      <w:r w:rsidRPr="003768CB">
        <w:rPr>
          <w:rFonts w:ascii="Times New Roman" w:hAnsi="Times New Roman"/>
          <w:sz w:val="22"/>
        </w:rPr>
        <w:t xml:space="preserve"> (5.5kg - 70€ tarif 20</w:t>
      </w:r>
      <w:r w:rsidR="003768CB" w:rsidRP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sz w:val="22"/>
        </w:rPr>
        <w:t>) :</w:t>
      </w:r>
      <w:r w:rsidRPr="003768CB">
        <w:rPr>
          <w:rFonts w:ascii="Times New Roman" w:hAnsi="Times New Roman"/>
          <w:i/>
          <w:sz w:val="22"/>
        </w:rPr>
        <w:t xml:space="preserve"> Entrecôtes 600g, 1 </w:t>
      </w:r>
      <w:proofErr w:type="spellStart"/>
      <w:r w:rsidRPr="003768CB">
        <w:rPr>
          <w:rFonts w:ascii="Times New Roman" w:hAnsi="Times New Roman"/>
          <w:i/>
          <w:sz w:val="22"/>
        </w:rPr>
        <w:t>Rosbeef</w:t>
      </w:r>
      <w:proofErr w:type="spellEnd"/>
      <w:r w:rsidRPr="003768CB">
        <w:rPr>
          <w:rFonts w:ascii="Times New Roman" w:hAnsi="Times New Roman"/>
          <w:i/>
          <w:sz w:val="22"/>
        </w:rPr>
        <w:t xml:space="preserve"> 1kg, </w:t>
      </w:r>
      <w:proofErr w:type="spellStart"/>
      <w:r w:rsidRPr="003768CB">
        <w:rPr>
          <w:rFonts w:ascii="Times New Roman" w:hAnsi="Times New Roman"/>
          <w:i/>
          <w:sz w:val="22"/>
        </w:rPr>
        <w:t>Steacks</w:t>
      </w:r>
      <w:proofErr w:type="spellEnd"/>
      <w:r w:rsidRPr="003768CB">
        <w:rPr>
          <w:rFonts w:ascii="Times New Roman" w:hAnsi="Times New Roman"/>
          <w:i/>
          <w:sz w:val="22"/>
        </w:rPr>
        <w:t>, 900g, Pot au Feu 1kg, Braisé 1kg, Bourguignon 1kg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sz w:val="22"/>
        </w:rPr>
      </w:pPr>
      <w:r w:rsidRPr="003768CB">
        <w:rPr>
          <w:rFonts w:ascii="Times New Roman" w:hAnsi="Times New Roman"/>
          <w:sz w:val="22"/>
        </w:rPr>
        <w:t xml:space="preserve">Formule </w:t>
      </w:r>
      <w:r w:rsidRPr="003768CB">
        <w:rPr>
          <w:rFonts w:ascii="Times New Roman" w:hAnsi="Times New Roman"/>
          <w:b/>
          <w:sz w:val="22"/>
        </w:rPr>
        <w:t>Tradition</w:t>
      </w:r>
      <w:r w:rsidRPr="003768CB">
        <w:rPr>
          <w:rFonts w:ascii="Times New Roman" w:hAnsi="Times New Roman"/>
          <w:sz w:val="22"/>
        </w:rPr>
        <w:t xml:space="preserve"> (10kg - 124€ tarif 20</w:t>
      </w:r>
      <w:r w:rsidR="003768CB" w:rsidRP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sz w:val="22"/>
        </w:rPr>
        <w:t xml:space="preserve">) : </w:t>
      </w:r>
      <w:proofErr w:type="spellStart"/>
      <w:r w:rsidRPr="003768CB">
        <w:rPr>
          <w:rFonts w:ascii="Times New Roman" w:hAnsi="Times New Roman"/>
          <w:i/>
          <w:sz w:val="22"/>
        </w:rPr>
        <w:t>Rosbeef</w:t>
      </w:r>
      <w:proofErr w:type="spellEnd"/>
      <w:r w:rsidRPr="003768CB">
        <w:rPr>
          <w:rFonts w:ascii="Times New Roman" w:hAnsi="Times New Roman"/>
          <w:i/>
          <w:sz w:val="22"/>
        </w:rPr>
        <w:t xml:space="preserve"> 1,2kg, Entrecôtes 1,1kg, </w:t>
      </w:r>
      <w:proofErr w:type="spellStart"/>
      <w:r w:rsidRPr="003768CB">
        <w:rPr>
          <w:rFonts w:ascii="Times New Roman" w:hAnsi="Times New Roman"/>
          <w:i/>
          <w:sz w:val="22"/>
        </w:rPr>
        <w:t>Steacks</w:t>
      </w:r>
      <w:proofErr w:type="spellEnd"/>
      <w:r w:rsidRPr="003768CB">
        <w:rPr>
          <w:rFonts w:ascii="Times New Roman" w:hAnsi="Times New Roman"/>
          <w:i/>
          <w:sz w:val="22"/>
        </w:rPr>
        <w:t xml:space="preserve"> 2,4kg, Bourguignon 1kg, Braisé 2x1kg, Pot au feu 2,3 kg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sz w:val="22"/>
        </w:rPr>
      </w:pPr>
      <w:r w:rsidRPr="003768CB">
        <w:rPr>
          <w:rFonts w:ascii="Times New Roman" w:hAnsi="Times New Roman"/>
          <w:sz w:val="22"/>
        </w:rPr>
        <w:t xml:space="preserve">Formule </w:t>
      </w:r>
      <w:r w:rsidRPr="003768CB">
        <w:rPr>
          <w:rFonts w:ascii="Times New Roman" w:hAnsi="Times New Roman"/>
          <w:b/>
          <w:sz w:val="22"/>
        </w:rPr>
        <w:t>Express</w:t>
      </w:r>
      <w:r w:rsidRPr="003768CB">
        <w:rPr>
          <w:rFonts w:ascii="Times New Roman" w:hAnsi="Times New Roman"/>
          <w:sz w:val="22"/>
        </w:rPr>
        <w:t xml:space="preserve"> (7,9kg – 113€ tarif 20</w:t>
      </w:r>
      <w:r w:rsid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sz w:val="22"/>
        </w:rPr>
        <w:t xml:space="preserve">) : </w:t>
      </w:r>
      <w:proofErr w:type="spellStart"/>
      <w:r w:rsidRPr="003768CB">
        <w:rPr>
          <w:rFonts w:ascii="Times New Roman" w:hAnsi="Times New Roman"/>
          <w:i/>
          <w:sz w:val="22"/>
        </w:rPr>
        <w:t>Steacks</w:t>
      </w:r>
      <w:proofErr w:type="spellEnd"/>
      <w:r w:rsidRPr="003768CB">
        <w:rPr>
          <w:rFonts w:ascii="Times New Roman" w:hAnsi="Times New Roman"/>
          <w:i/>
          <w:sz w:val="22"/>
        </w:rPr>
        <w:t xml:space="preserve"> 1.8 kg, </w:t>
      </w:r>
      <w:proofErr w:type="spellStart"/>
      <w:r w:rsidRPr="003768CB">
        <w:rPr>
          <w:rFonts w:ascii="Times New Roman" w:hAnsi="Times New Roman"/>
          <w:i/>
          <w:sz w:val="22"/>
        </w:rPr>
        <w:t>Rosbeef</w:t>
      </w:r>
      <w:proofErr w:type="spellEnd"/>
      <w:r w:rsidRPr="003768CB">
        <w:rPr>
          <w:rFonts w:ascii="Times New Roman" w:hAnsi="Times New Roman"/>
          <w:i/>
          <w:sz w:val="22"/>
        </w:rPr>
        <w:t xml:space="preserve"> 1 kg, Entrecôtes 1.1 kg, Viande hachée 4x0.5kg, </w:t>
      </w:r>
      <w:proofErr w:type="spellStart"/>
      <w:r w:rsidRPr="003768CB">
        <w:rPr>
          <w:rFonts w:ascii="Times New Roman" w:hAnsi="Times New Roman"/>
          <w:i/>
          <w:sz w:val="22"/>
        </w:rPr>
        <w:t>Steacks</w:t>
      </w:r>
      <w:proofErr w:type="spellEnd"/>
      <w:r w:rsidRPr="003768CB">
        <w:rPr>
          <w:rFonts w:ascii="Times New Roman" w:hAnsi="Times New Roman"/>
          <w:i/>
          <w:sz w:val="22"/>
        </w:rPr>
        <w:t xml:space="preserve"> hachés x 8, Bourguignon 1 kg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3768CB">
        <w:rPr>
          <w:rFonts w:ascii="Times New Roman" w:hAnsi="Times New Roman"/>
          <w:bCs/>
          <w:sz w:val="22"/>
        </w:rPr>
        <w:t>Formule</w:t>
      </w:r>
      <w:r w:rsidRPr="003768CB">
        <w:rPr>
          <w:rFonts w:ascii="Times New Roman" w:hAnsi="Times New Roman"/>
          <w:b/>
          <w:bCs/>
          <w:sz w:val="22"/>
        </w:rPr>
        <w:t xml:space="preserve"> Cuisine </w:t>
      </w:r>
      <w:r w:rsidRPr="003768CB">
        <w:rPr>
          <w:rFonts w:ascii="Times New Roman" w:hAnsi="Times New Roman"/>
          <w:bCs/>
          <w:sz w:val="22"/>
        </w:rPr>
        <w:t>(10 kg - 84€</w:t>
      </w:r>
      <w:r w:rsidRPr="003768CB">
        <w:rPr>
          <w:rFonts w:ascii="Times New Roman" w:hAnsi="Times New Roman"/>
          <w:sz w:val="22"/>
        </w:rPr>
        <w:t xml:space="preserve"> tarif 20</w:t>
      </w:r>
      <w:r w:rsid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bCs/>
          <w:sz w:val="22"/>
        </w:rPr>
        <w:t xml:space="preserve">) : </w:t>
      </w:r>
      <w:r w:rsidRPr="003768CB">
        <w:rPr>
          <w:rFonts w:ascii="Times New Roman" w:hAnsi="Times New Roman"/>
          <w:i/>
          <w:sz w:val="22"/>
        </w:rPr>
        <w:t>Braisé 3x 1 kg, Bourguignon 3.5 kg, pot au feu 3.5 kg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3768CB">
        <w:rPr>
          <w:rFonts w:ascii="Times New Roman" w:hAnsi="Times New Roman"/>
          <w:sz w:val="22"/>
        </w:rPr>
        <w:t xml:space="preserve">Formule </w:t>
      </w:r>
      <w:r w:rsidRPr="003768CB">
        <w:rPr>
          <w:rFonts w:ascii="Times New Roman" w:hAnsi="Times New Roman"/>
          <w:b/>
          <w:bCs/>
          <w:sz w:val="22"/>
        </w:rPr>
        <w:t>Gastronome</w:t>
      </w:r>
      <w:r w:rsidRPr="003768CB">
        <w:rPr>
          <w:rFonts w:ascii="Times New Roman" w:hAnsi="Times New Roman"/>
          <w:bCs/>
          <w:sz w:val="22"/>
        </w:rPr>
        <w:t xml:space="preserve"> (9.5 KG - 169 €</w:t>
      </w:r>
      <w:r w:rsidRPr="003768CB">
        <w:rPr>
          <w:rFonts w:ascii="Times New Roman" w:hAnsi="Times New Roman"/>
          <w:sz w:val="22"/>
        </w:rPr>
        <w:t xml:space="preserve"> tarif 20</w:t>
      </w:r>
      <w:r w:rsid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bCs/>
          <w:sz w:val="22"/>
        </w:rPr>
        <w:t xml:space="preserve">) : </w:t>
      </w:r>
      <w:r w:rsidRPr="003768CB">
        <w:rPr>
          <w:rFonts w:ascii="Times New Roman" w:hAnsi="Times New Roman"/>
          <w:i/>
          <w:sz w:val="22"/>
        </w:rPr>
        <w:t xml:space="preserve">Côte de bœuf 1.6 kg, </w:t>
      </w:r>
      <w:proofErr w:type="spellStart"/>
      <w:r w:rsidRPr="003768CB">
        <w:rPr>
          <w:rFonts w:ascii="Times New Roman" w:hAnsi="Times New Roman"/>
          <w:i/>
          <w:sz w:val="22"/>
        </w:rPr>
        <w:t>Rumsteack</w:t>
      </w:r>
      <w:proofErr w:type="spellEnd"/>
      <w:r w:rsidRPr="003768CB">
        <w:rPr>
          <w:rFonts w:ascii="Times New Roman" w:hAnsi="Times New Roman"/>
          <w:i/>
          <w:sz w:val="22"/>
        </w:rPr>
        <w:t xml:space="preserve"> 1.2 kg, Pavés x 4 0.8 kg, Tournedos x 4 0.8 kg, Fondue 1.2 kg, Bavettes x 4 0.7 kg, Paleron 1 kg, Rondin 1.2 kg, Bourguignon 1 kg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sz w:val="22"/>
        </w:rPr>
      </w:pPr>
      <w:r w:rsidRPr="003768CB">
        <w:rPr>
          <w:rFonts w:eastAsia="Wingdings"/>
          <w:color w:val="000000"/>
          <w:sz w:val="22"/>
          <w:szCs w:val="22"/>
        </w:rPr>
        <w:t xml:space="preserve">Formule </w:t>
      </w:r>
      <w:r w:rsidRPr="003768CB">
        <w:rPr>
          <w:rFonts w:eastAsia="Wingdings"/>
          <w:b/>
          <w:bCs/>
          <w:color w:val="000000"/>
          <w:sz w:val="22"/>
          <w:szCs w:val="22"/>
        </w:rPr>
        <w:t>été</w:t>
      </w:r>
      <w:r w:rsidRPr="003768CB">
        <w:rPr>
          <w:rFonts w:eastAsia="Wingdings"/>
          <w:bCs/>
          <w:color w:val="000000"/>
          <w:sz w:val="22"/>
          <w:szCs w:val="22"/>
        </w:rPr>
        <w:t xml:space="preserve"> (8.7 KG - 130 €</w:t>
      </w:r>
      <w:r w:rsidRPr="003768CB">
        <w:rPr>
          <w:rFonts w:ascii="Times New Roman" w:hAnsi="Times New Roman"/>
          <w:sz w:val="22"/>
        </w:rPr>
        <w:t xml:space="preserve"> tarif 20</w:t>
      </w:r>
      <w:r w:rsidR="003768CB">
        <w:rPr>
          <w:rFonts w:ascii="Times New Roman" w:hAnsi="Times New Roman"/>
          <w:sz w:val="22"/>
        </w:rPr>
        <w:t>20</w:t>
      </w:r>
      <w:r w:rsidRPr="003768CB">
        <w:rPr>
          <w:rFonts w:eastAsia="Wingdings"/>
          <w:bCs/>
          <w:color w:val="000000"/>
          <w:sz w:val="22"/>
          <w:szCs w:val="22"/>
        </w:rPr>
        <w:t xml:space="preserve">) : </w:t>
      </w:r>
      <w:proofErr w:type="spellStart"/>
      <w:r w:rsidRPr="003768CB">
        <w:rPr>
          <w:rFonts w:eastAsia="Wingdings"/>
          <w:i/>
          <w:color w:val="000000"/>
          <w:sz w:val="22"/>
          <w:szCs w:val="22"/>
        </w:rPr>
        <w:t>Steacks</w:t>
      </w:r>
      <w:proofErr w:type="spellEnd"/>
      <w:r w:rsidRPr="003768CB">
        <w:rPr>
          <w:rFonts w:eastAsia="Wingdings"/>
          <w:i/>
          <w:color w:val="000000"/>
          <w:sz w:val="22"/>
          <w:szCs w:val="22"/>
        </w:rPr>
        <w:t xml:space="preserve"> 2.4 kg</w:t>
      </w:r>
      <w:r w:rsidRPr="003768CB">
        <w:rPr>
          <w:rFonts w:eastAsia="Wingdings"/>
          <w:b/>
          <w:bCs/>
          <w:color w:val="000000"/>
          <w:sz w:val="22"/>
          <w:szCs w:val="22"/>
        </w:rPr>
        <w:t xml:space="preserve">, </w:t>
      </w:r>
      <w:proofErr w:type="spellStart"/>
      <w:r w:rsidRPr="003768CB">
        <w:rPr>
          <w:rFonts w:eastAsia="Wingdings"/>
          <w:i/>
          <w:color w:val="000000"/>
          <w:sz w:val="22"/>
          <w:szCs w:val="22"/>
        </w:rPr>
        <w:t>Rosbeef</w:t>
      </w:r>
      <w:proofErr w:type="spellEnd"/>
      <w:r w:rsidRPr="003768CB">
        <w:rPr>
          <w:rFonts w:eastAsia="Wingdings"/>
          <w:i/>
          <w:color w:val="000000"/>
          <w:sz w:val="22"/>
          <w:szCs w:val="22"/>
        </w:rPr>
        <w:t xml:space="preserve"> 1.2 kg, Entrecôtes 1.1 kg, </w:t>
      </w:r>
      <w:proofErr w:type="spellStart"/>
      <w:r w:rsidRPr="003768CB">
        <w:rPr>
          <w:rFonts w:eastAsia="Wingdings"/>
          <w:i/>
          <w:color w:val="000000"/>
          <w:sz w:val="22"/>
          <w:szCs w:val="22"/>
        </w:rPr>
        <w:t>Steacks</w:t>
      </w:r>
      <w:proofErr w:type="spellEnd"/>
      <w:r w:rsidRPr="003768CB">
        <w:rPr>
          <w:rFonts w:eastAsia="Wingdings"/>
          <w:i/>
          <w:color w:val="000000"/>
          <w:sz w:val="22"/>
          <w:szCs w:val="22"/>
        </w:rPr>
        <w:t xml:space="preserve"> hachés x 10, Saucisses x10 et Merguez x10. </w:t>
      </w:r>
      <w:r w:rsidRPr="003768CB">
        <w:rPr>
          <w:rFonts w:eastAsia="Wingdings"/>
          <w:b/>
          <w:i/>
          <w:color w:val="000000"/>
          <w:sz w:val="22"/>
          <w:szCs w:val="22"/>
          <w:u w:val="single"/>
        </w:rPr>
        <w:t>(Commande possible uniquement pour la livraison en avril)</w:t>
      </w:r>
    </w:p>
    <w:p w:rsidR="007B6F7D" w:rsidRPr="003768CB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sz w:val="22"/>
        </w:rPr>
      </w:pPr>
      <w:r w:rsidRPr="003768CB">
        <w:rPr>
          <w:rFonts w:ascii="Times New Roman" w:hAnsi="Times New Roman"/>
          <w:b/>
          <w:bCs/>
          <w:sz w:val="22"/>
        </w:rPr>
        <w:t>1/2 agneau</w:t>
      </w:r>
      <w:r w:rsidRPr="003768CB">
        <w:rPr>
          <w:rFonts w:ascii="Times New Roman" w:hAnsi="Times New Roman"/>
          <w:bCs/>
          <w:sz w:val="22"/>
        </w:rPr>
        <w:t xml:space="preserve"> (env.10 kg – 14 €/kg</w:t>
      </w:r>
      <w:r w:rsidRPr="003768CB">
        <w:rPr>
          <w:rFonts w:ascii="Times New Roman" w:hAnsi="Times New Roman"/>
          <w:sz w:val="22"/>
        </w:rPr>
        <w:t xml:space="preserve"> tarif 20</w:t>
      </w:r>
      <w:r w:rsidR="003768CB" w:rsidRPr="003768CB">
        <w:rPr>
          <w:rFonts w:ascii="Times New Roman" w:hAnsi="Times New Roman"/>
          <w:sz w:val="22"/>
        </w:rPr>
        <w:t>20</w:t>
      </w:r>
      <w:r w:rsidRPr="003768CB">
        <w:rPr>
          <w:rFonts w:ascii="Times New Roman" w:hAnsi="Times New Roman"/>
          <w:bCs/>
          <w:sz w:val="22"/>
        </w:rPr>
        <w:t xml:space="preserve">) : </w:t>
      </w:r>
      <w:r w:rsidRPr="003768CB">
        <w:rPr>
          <w:rFonts w:ascii="Times New Roman" w:hAnsi="Times New Roman"/>
          <w:i/>
          <w:sz w:val="22"/>
        </w:rPr>
        <w:t>gigot 2.5 kg, selle 1 kg, épaule 2 kg, cotes 3 kg, ragout 1.5 kg</w:t>
      </w:r>
    </w:p>
    <w:p w:rsidR="007B6F7D" w:rsidRPr="008840AA" w:rsidRDefault="007B6F7D" w:rsidP="007B6F7D">
      <w:pPr>
        <w:tabs>
          <w:tab w:val="left" w:pos="2268"/>
          <w:tab w:val="num" w:pos="2410"/>
        </w:tabs>
        <w:ind w:left="2127" w:hanging="284"/>
        <w:rPr>
          <w:rFonts w:eastAsia="Wingdings"/>
          <w:b/>
          <w:i/>
          <w:color w:val="000000"/>
          <w:sz w:val="22"/>
          <w:szCs w:val="22"/>
          <w:u w:val="single"/>
        </w:rPr>
      </w:pPr>
    </w:p>
    <w:p w:rsidR="007B6F7D" w:rsidRPr="008840AA" w:rsidRDefault="007B6F7D" w:rsidP="007B6F7D">
      <w:pPr>
        <w:numPr>
          <w:ilvl w:val="1"/>
          <w:numId w:val="19"/>
        </w:numPr>
        <w:rPr>
          <w:rFonts w:ascii="Times New Roman" w:hAnsi="Times New Roman"/>
          <w:i/>
          <w:sz w:val="28"/>
          <w:szCs w:val="24"/>
        </w:rPr>
      </w:pPr>
      <w:r w:rsidRPr="008840AA">
        <w:rPr>
          <w:rFonts w:ascii="Times New Roman" w:hAnsi="Times New Roman"/>
          <w:bCs/>
          <w:sz w:val="28"/>
          <w:szCs w:val="24"/>
        </w:rPr>
        <w:t>Sauces</w:t>
      </w:r>
    </w:p>
    <w:p w:rsidR="007B6F7D" w:rsidRPr="008840AA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8840AA">
        <w:rPr>
          <w:rFonts w:ascii="Times New Roman" w:hAnsi="Times New Roman"/>
          <w:bCs/>
          <w:sz w:val="22"/>
        </w:rPr>
        <w:t>1 pot de sauce bolognaise 500 g – 6.50€</w:t>
      </w:r>
    </w:p>
    <w:p w:rsidR="007B6F7D" w:rsidRPr="008840AA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8840AA">
        <w:rPr>
          <w:rFonts w:ascii="Times New Roman" w:hAnsi="Times New Roman"/>
          <w:bCs/>
          <w:sz w:val="22"/>
        </w:rPr>
        <w:t>3 pots de sauce bolognaise 500g x3 - 18.90€</w:t>
      </w:r>
    </w:p>
    <w:p w:rsidR="007B6F7D" w:rsidRPr="008840AA" w:rsidRDefault="007B6F7D" w:rsidP="007B6F7D">
      <w:pPr>
        <w:rPr>
          <w:rFonts w:ascii="Times New Roman" w:hAnsi="Times New Roman"/>
          <w:i/>
          <w:sz w:val="22"/>
        </w:rPr>
      </w:pPr>
    </w:p>
    <w:p w:rsidR="007B6F7D" w:rsidRPr="008840AA" w:rsidRDefault="007B6F7D" w:rsidP="007B6F7D">
      <w:pPr>
        <w:numPr>
          <w:ilvl w:val="1"/>
          <w:numId w:val="19"/>
        </w:numPr>
        <w:rPr>
          <w:rFonts w:ascii="Times New Roman" w:hAnsi="Times New Roman"/>
          <w:i/>
          <w:sz w:val="28"/>
          <w:szCs w:val="24"/>
        </w:rPr>
      </w:pPr>
      <w:r w:rsidRPr="008840AA">
        <w:rPr>
          <w:rFonts w:ascii="Times New Roman" w:hAnsi="Times New Roman"/>
          <w:bCs/>
          <w:sz w:val="28"/>
          <w:szCs w:val="24"/>
        </w:rPr>
        <w:t>Lait de jument</w:t>
      </w:r>
    </w:p>
    <w:p w:rsidR="007B6F7D" w:rsidRPr="008840AA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8840AA">
        <w:rPr>
          <w:rFonts w:ascii="Times New Roman" w:hAnsi="Times New Roman"/>
          <w:bCs/>
          <w:sz w:val="22"/>
        </w:rPr>
        <w:t>Cure de 10 jours, soit 10 sachet de 20cl de lait surgelé - 20€</w:t>
      </w:r>
    </w:p>
    <w:p w:rsidR="007B6F7D" w:rsidRPr="008840AA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 w:rsidRPr="008840AA">
        <w:rPr>
          <w:rFonts w:ascii="Times New Roman" w:hAnsi="Times New Roman"/>
          <w:bCs/>
          <w:sz w:val="22"/>
        </w:rPr>
        <w:t>Cure de 20 jours, soit 20 sachet de 20cl de lait surgelé - 36€</w:t>
      </w:r>
    </w:p>
    <w:p w:rsidR="007B6F7D" w:rsidRPr="008840AA" w:rsidRDefault="007B6F7D" w:rsidP="007B6F7D">
      <w:pPr>
        <w:numPr>
          <w:ilvl w:val="1"/>
          <w:numId w:val="19"/>
        </w:numPr>
        <w:rPr>
          <w:rFonts w:ascii="Times New Roman" w:hAnsi="Times New Roman"/>
          <w:i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Savon au l</w:t>
      </w:r>
      <w:r w:rsidRPr="008840AA">
        <w:rPr>
          <w:rFonts w:ascii="Times New Roman" w:hAnsi="Times New Roman"/>
          <w:bCs/>
          <w:sz w:val="28"/>
          <w:szCs w:val="24"/>
        </w:rPr>
        <w:t>ait de jument</w:t>
      </w:r>
    </w:p>
    <w:p w:rsidR="007B6F7D" w:rsidRPr="008840AA" w:rsidRDefault="007B6F7D" w:rsidP="007B6F7D">
      <w:pPr>
        <w:numPr>
          <w:ilvl w:val="2"/>
          <w:numId w:val="19"/>
        </w:numPr>
        <w:tabs>
          <w:tab w:val="clear" w:pos="2160"/>
          <w:tab w:val="num" w:pos="2410"/>
        </w:tabs>
        <w:ind w:left="2127" w:hanging="284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sz w:val="22"/>
        </w:rPr>
        <w:t>Au choix, 3 de même parfum ou mix</w:t>
      </w:r>
      <w:r w:rsidRPr="008840AA">
        <w:rPr>
          <w:rFonts w:ascii="Times New Roman" w:hAnsi="Times New Roman"/>
          <w:bCs/>
          <w:sz w:val="22"/>
        </w:rPr>
        <w:t xml:space="preserve"> </w:t>
      </w:r>
      <w:r>
        <w:rPr>
          <w:rFonts w:ascii="Times New Roman" w:hAnsi="Times New Roman"/>
          <w:bCs/>
          <w:sz w:val="22"/>
        </w:rPr>
        <w:t>–</w:t>
      </w:r>
      <w:r w:rsidRPr="008840AA">
        <w:rPr>
          <w:rFonts w:ascii="Times New Roman" w:hAnsi="Times New Roman"/>
          <w:bCs/>
          <w:sz w:val="22"/>
        </w:rPr>
        <w:t xml:space="preserve"> </w:t>
      </w:r>
      <w:r w:rsidR="001A533A">
        <w:rPr>
          <w:rFonts w:ascii="Times New Roman" w:hAnsi="Times New Roman"/>
          <w:bCs/>
          <w:sz w:val="22"/>
        </w:rPr>
        <w:t>1</w:t>
      </w:r>
      <w:r>
        <w:rPr>
          <w:rFonts w:ascii="Times New Roman" w:hAnsi="Times New Roman"/>
          <w:bCs/>
          <w:sz w:val="22"/>
        </w:rPr>
        <w:t>8,90</w:t>
      </w:r>
      <w:r w:rsidRPr="008840AA">
        <w:rPr>
          <w:rFonts w:ascii="Times New Roman" w:hAnsi="Times New Roman"/>
          <w:bCs/>
          <w:sz w:val="22"/>
        </w:rPr>
        <w:t>€</w:t>
      </w:r>
      <w:r w:rsidR="003768CB">
        <w:rPr>
          <w:rFonts w:ascii="Times New Roman" w:hAnsi="Times New Roman"/>
          <w:bCs/>
          <w:sz w:val="22"/>
        </w:rPr>
        <w:t xml:space="preserve"> (ou 6.50€ pièce)</w:t>
      </w:r>
    </w:p>
    <w:p w:rsidR="007B6F7D" w:rsidRDefault="007B6F7D" w:rsidP="007B6F7D">
      <w:pPr>
        <w:ind w:left="2836"/>
      </w:pPr>
      <w:r>
        <w:rPr>
          <w:rFonts w:ascii="Times New Roman" w:hAnsi="Times New Roman"/>
          <w:bCs/>
          <w:sz w:val="22"/>
        </w:rPr>
        <w:t xml:space="preserve">Parfums disponibles : </w:t>
      </w:r>
      <w:proofErr w:type="spellStart"/>
      <w:r>
        <w:t>Runtxa</w:t>
      </w:r>
      <w:proofErr w:type="spellEnd"/>
      <w:r>
        <w:t xml:space="preserve"> (nature), </w:t>
      </w:r>
      <w:proofErr w:type="spellStart"/>
      <w:r>
        <w:t>Floka</w:t>
      </w:r>
      <w:proofErr w:type="spellEnd"/>
      <w:r>
        <w:t xml:space="preserve"> (orange/lavandin), </w:t>
      </w:r>
      <w:proofErr w:type="spellStart"/>
      <w:r>
        <w:t>Haritz</w:t>
      </w:r>
      <w:proofErr w:type="spellEnd"/>
      <w:r>
        <w:t xml:space="preserve"> (cèdre/bois de Hô)</w:t>
      </w:r>
    </w:p>
    <w:p w:rsidR="007B6F7D" w:rsidRPr="008840AA" w:rsidRDefault="007B6F7D" w:rsidP="007B6F7D">
      <w:pPr>
        <w:ind w:left="2127"/>
        <w:rPr>
          <w:rFonts w:ascii="Times New Roman" w:hAnsi="Times New Roman"/>
          <w:i/>
          <w:sz w:val="22"/>
        </w:rPr>
      </w:pPr>
      <w:r>
        <w:rPr>
          <w:rFonts w:ascii="Times New Roman" w:hAnsi="Times New Roman"/>
          <w:bCs/>
          <w:sz w:val="22"/>
        </w:rPr>
        <w:t xml:space="preserve"> 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 xml:space="preserve">Pour assurer un préfinancement, on se base sur </w:t>
      </w:r>
    </w:p>
    <w:p w:rsidR="007B6F7D" w:rsidRPr="008840AA" w:rsidRDefault="007B6F7D" w:rsidP="007B6F7D">
      <w:pPr>
        <w:numPr>
          <w:ilvl w:val="1"/>
          <w:numId w:val="32"/>
        </w:numPr>
        <w:spacing w:before="240"/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2 commandes par an pour un minimum de 69€ par commande pour le bœuf et/ou une commande pour le veau</w:t>
      </w:r>
    </w:p>
    <w:p w:rsidR="007B6F7D" w:rsidRPr="008840AA" w:rsidRDefault="007B6F7D" w:rsidP="007B6F7D">
      <w:pPr>
        <w:spacing w:before="240"/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 xml:space="preserve">Les formules livrées seront enregistrées à chaque distribution par la personne responsable au sein de l’association des contrats « bœuf ». 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Deux chèques sont remis à la signature du contrat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Default="007B6F7D" w:rsidP="007B6F7D">
      <w:pPr>
        <w:jc w:val="both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p w:rsidR="00086C77" w:rsidRPr="008840AA" w:rsidRDefault="00086C77" w:rsidP="00086C77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numPr>
          <w:ilvl w:val="0"/>
          <w:numId w:val="4"/>
        </w:numPr>
        <w:jc w:val="both"/>
        <w:rPr>
          <w:rFonts w:ascii="Trebuchet MS" w:hAnsi="Trebuchet MS"/>
          <w:sz w:val="36"/>
          <w:szCs w:val="22"/>
        </w:rPr>
      </w:pPr>
      <w:r w:rsidRPr="008840AA">
        <w:rPr>
          <w:rFonts w:ascii="Trebuchet MS" w:hAnsi="Trebuchet MS"/>
          <w:sz w:val="36"/>
          <w:szCs w:val="22"/>
        </w:rPr>
        <w:t xml:space="preserve"> Abonnement veau </w:t>
      </w:r>
      <w:r w:rsidRPr="008840AA">
        <w:rPr>
          <w:rFonts w:ascii="Trebuchet MS" w:hAnsi="Trebuchet MS"/>
          <w:b/>
          <w:sz w:val="36"/>
          <w:szCs w:val="22"/>
          <w:u w:val="single"/>
        </w:rPr>
        <w:t>(livraison en février uniquement)</w:t>
      </w:r>
    </w:p>
    <w:p w:rsidR="007B6F7D" w:rsidRPr="008840AA" w:rsidRDefault="007B6F7D" w:rsidP="007B6F7D">
      <w:pPr>
        <w:pStyle w:val="Paragraphedeliste"/>
        <w:rPr>
          <w:rFonts w:ascii="Trebuchet MS" w:hAnsi="Trebuchet MS"/>
          <w:szCs w:val="22"/>
        </w:rPr>
      </w:pP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>Colis de veau</w:t>
      </w:r>
      <w:r w:rsidRPr="008840AA">
        <w:rPr>
          <w:rFonts w:ascii="Times New Roman" w:eastAsia="Times New Roman" w:hAnsi="Times New Roman"/>
          <w:sz w:val="22"/>
        </w:rPr>
        <w:t xml:space="preserve"> (6kg à 113€) :</w:t>
      </w:r>
      <w:r w:rsidRPr="008840AA">
        <w:rPr>
          <w:rFonts w:ascii="Times New Roman" w:eastAsia="Times New Roman" w:hAnsi="Times New Roman"/>
          <w:i/>
          <w:sz w:val="22"/>
        </w:rPr>
        <w:t xml:space="preserve"> </w:t>
      </w:r>
      <w:r>
        <w:rPr>
          <w:rFonts w:ascii="Times New Roman" w:eastAsia="Times New Roman" w:hAnsi="Times New Roman"/>
          <w:i/>
          <w:sz w:val="22"/>
        </w:rPr>
        <w:t>2</w:t>
      </w:r>
      <w:r w:rsidRPr="008840AA">
        <w:rPr>
          <w:rFonts w:ascii="Times New Roman" w:eastAsia="Times New Roman" w:hAnsi="Times New Roman"/>
          <w:i/>
          <w:sz w:val="22"/>
        </w:rPr>
        <w:t xml:space="preserve"> rôti</w:t>
      </w:r>
      <w:r>
        <w:rPr>
          <w:rFonts w:ascii="Times New Roman" w:eastAsia="Times New Roman" w:hAnsi="Times New Roman"/>
          <w:i/>
          <w:sz w:val="22"/>
        </w:rPr>
        <w:t>s</w:t>
      </w:r>
      <w:r w:rsidRPr="008840AA">
        <w:rPr>
          <w:rFonts w:ascii="Times New Roman" w:eastAsia="Times New Roman" w:hAnsi="Times New Roman"/>
          <w:i/>
          <w:sz w:val="22"/>
        </w:rPr>
        <w:t xml:space="preserve"> 1kg</w:t>
      </w:r>
      <w:r>
        <w:rPr>
          <w:rFonts w:ascii="Times New Roman" w:eastAsia="Times New Roman" w:hAnsi="Times New Roman"/>
          <w:i/>
          <w:sz w:val="22"/>
        </w:rPr>
        <w:t xml:space="preserve"> pièce</w:t>
      </w:r>
      <w:r w:rsidRPr="008840AA">
        <w:rPr>
          <w:rFonts w:ascii="Times New Roman" w:eastAsia="Times New Roman" w:hAnsi="Times New Roman"/>
          <w:i/>
          <w:sz w:val="22"/>
        </w:rPr>
        <w:t>, 5 ou 6 sachets de 2 escalopes 1,</w:t>
      </w:r>
      <w:r>
        <w:rPr>
          <w:rFonts w:ascii="Times New Roman" w:eastAsia="Times New Roman" w:hAnsi="Times New Roman"/>
          <w:i/>
          <w:sz w:val="22"/>
        </w:rPr>
        <w:t>7</w:t>
      </w:r>
      <w:r w:rsidRPr="008840AA">
        <w:rPr>
          <w:rFonts w:ascii="Times New Roman" w:eastAsia="Times New Roman" w:hAnsi="Times New Roman"/>
          <w:i/>
          <w:sz w:val="22"/>
        </w:rPr>
        <w:t xml:space="preserve"> kg, </w:t>
      </w:r>
      <w:r>
        <w:rPr>
          <w:rFonts w:ascii="Times New Roman" w:eastAsia="Times New Roman" w:hAnsi="Times New Roman"/>
          <w:i/>
          <w:sz w:val="22"/>
        </w:rPr>
        <w:t>côtelettes 0.8 kg, B</w:t>
      </w:r>
      <w:r w:rsidRPr="008840AA">
        <w:rPr>
          <w:rFonts w:ascii="Times New Roman" w:eastAsia="Times New Roman" w:hAnsi="Times New Roman"/>
          <w:i/>
          <w:sz w:val="22"/>
        </w:rPr>
        <w:t>anquette 1,5 kg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Foie de veau </w:t>
      </w:r>
      <w:r>
        <w:rPr>
          <w:rFonts w:ascii="Times New Roman" w:eastAsia="Times New Roman" w:hAnsi="Times New Roman"/>
          <w:sz w:val="22"/>
        </w:rPr>
        <w:t>(sachet de tranches – mini 250g – 4,90€/pièce)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Ris de veau </w:t>
      </w:r>
      <w:r w:rsidRPr="008840AA"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500g – 11,75</w:t>
      </w:r>
      <w:r w:rsidRPr="008840AA">
        <w:rPr>
          <w:rFonts w:ascii="Times New Roman" w:eastAsia="Times New Roman" w:hAnsi="Times New Roman"/>
          <w:sz w:val="22"/>
        </w:rPr>
        <w:t>0€/</w:t>
      </w:r>
      <w:r>
        <w:rPr>
          <w:rFonts w:ascii="Times New Roman" w:eastAsia="Times New Roman" w:hAnsi="Times New Roman"/>
          <w:sz w:val="22"/>
        </w:rPr>
        <w:t>pièce</w:t>
      </w:r>
      <w:r w:rsidRPr="008840AA">
        <w:rPr>
          <w:rFonts w:ascii="Times New Roman" w:eastAsia="Times New Roman" w:hAnsi="Times New Roman"/>
          <w:sz w:val="22"/>
        </w:rPr>
        <w:t>)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Tête de veau </w:t>
      </w:r>
      <w:r w:rsidRPr="008840AA"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1.1 à 1,2kg - 10</w:t>
      </w:r>
      <w:r w:rsidRPr="008840AA">
        <w:rPr>
          <w:rFonts w:ascii="Times New Roman" w:eastAsia="Times New Roman" w:hAnsi="Times New Roman"/>
          <w:sz w:val="22"/>
        </w:rPr>
        <w:t>€/</w:t>
      </w:r>
      <w:r>
        <w:rPr>
          <w:rFonts w:ascii="Times New Roman" w:eastAsia="Times New Roman" w:hAnsi="Times New Roman"/>
          <w:sz w:val="22"/>
        </w:rPr>
        <w:t>pièce)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Pieds de veau </w:t>
      </w:r>
      <w:r w:rsidRPr="008840AA">
        <w:rPr>
          <w:rFonts w:ascii="Times New Roman" w:eastAsia="Times New Roman" w:hAnsi="Times New Roman"/>
          <w:sz w:val="22"/>
        </w:rPr>
        <w:t>(1.50</w:t>
      </w:r>
      <w:r>
        <w:rPr>
          <w:rFonts w:ascii="Times New Roman" w:eastAsia="Times New Roman" w:hAnsi="Times New Roman"/>
          <w:sz w:val="22"/>
        </w:rPr>
        <w:t>/</w:t>
      </w:r>
      <w:r w:rsidRPr="008840AA">
        <w:rPr>
          <w:rFonts w:ascii="Times New Roman" w:eastAsia="Times New Roman" w:hAnsi="Times New Roman"/>
          <w:sz w:val="22"/>
        </w:rPr>
        <w:t>pièce)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Rognons de veau </w:t>
      </w:r>
      <w:r w:rsidRPr="008840AA">
        <w:rPr>
          <w:rFonts w:ascii="Times New Roman" w:eastAsia="Times New Roman" w:hAnsi="Times New Roman"/>
          <w:sz w:val="22"/>
        </w:rPr>
        <w:t>(</w:t>
      </w:r>
      <w:r>
        <w:rPr>
          <w:rFonts w:ascii="Times New Roman" w:eastAsia="Times New Roman" w:hAnsi="Times New Roman"/>
          <w:sz w:val="22"/>
        </w:rPr>
        <w:t>3.40/</w:t>
      </w:r>
      <w:r w:rsidRPr="008840AA">
        <w:rPr>
          <w:rFonts w:ascii="Times New Roman" w:eastAsia="Times New Roman" w:hAnsi="Times New Roman"/>
          <w:sz w:val="22"/>
        </w:rPr>
        <w:t>pièce</w:t>
      </w:r>
      <w:r>
        <w:rPr>
          <w:rFonts w:ascii="Times New Roman" w:eastAsia="Times New Roman" w:hAnsi="Times New Roman"/>
          <w:sz w:val="22"/>
        </w:rPr>
        <w:t>)</w:t>
      </w:r>
    </w:p>
    <w:p w:rsidR="00F04D7D" w:rsidRPr="008840AA" w:rsidRDefault="00F04D7D" w:rsidP="00F04D7D">
      <w:pPr>
        <w:pStyle w:val="Paragraphedeliste"/>
        <w:widowControl/>
        <w:numPr>
          <w:ilvl w:val="0"/>
          <w:numId w:val="35"/>
        </w:num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  <w:r w:rsidRPr="008840AA">
        <w:rPr>
          <w:rFonts w:ascii="Times New Roman" w:eastAsia="Times New Roman" w:hAnsi="Times New Roman"/>
          <w:b/>
          <w:sz w:val="22"/>
        </w:rPr>
        <w:t xml:space="preserve">Cœur de veau </w:t>
      </w:r>
      <w:r w:rsidRPr="008840AA">
        <w:rPr>
          <w:rFonts w:ascii="Times New Roman" w:eastAsia="Times New Roman" w:hAnsi="Times New Roman"/>
          <w:sz w:val="22"/>
        </w:rPr>
        <w:t>(3.90€/</w:t>
      </w:r>
      <w:r>
        <w:rPr>
          <w:rFonts w:ascii="Times New Roman" w:eastAsia="Times New Roman" w:hAnsi="Times New Roman"/>
          <w:sz w:val="22"/>
        </w:rPr>
        <w:t>pièce</w:t>
      </w:r>
      <w:r w:rsidRPr="008840AA">
        <w:rPr>
          <w:rFonts w:ascii="Times New Roman" w:eastAsia="Times New Roman" w:hAnsi="Times New Roman"/>
          <w:sz w:val="22"/>
        </w:rPr>
        <w:t>)</w:t>
      </w:r>
    </w:p>
    <w:p w:rsidR="007B6F7D" w:rsidRPr="008840AA" w:rsidRDefault="007B6F7D" w:rsidP="007B6F7D">
      <w:pPr>
        <w:widowControl/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3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Les commandes de veau seront à régler le jour de la livraison</w:t>
      </w:r>
    </w:p>
    <w:p w:rsidR="007B6F7D" w:rsidRPr="008840AA" w:rsidRDefault="007B6F7D" w:rsidP="007B6F7D">
      <w:pPr>
        <w:jc w:val="both"/>
        <w:rPr>
          <w:rFonts w:ascii="Trebuchet MS" w:hAnsi="Trebuchet MS"/>
          <w:b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bCs/>
          <w:szCs w:val="22"/>
        </w:rPr>
      </w:pPr>
      <w:r w:rsidRPr="008840AA">
        <w:rPr>
          <w:rFonts w:ascii="Trebuchet MS" w:hAnsi="Trebuchet MS"/>
          <w:b/>
          <w:szCs w:val="22"/>
        </w:rPr>
        <w:t xml:space="preserve">Les chèques seront libellés à l’ordre de </w:t>
      </w:r>
      <w:r w:rsidRPr="008840AA">
        <w:rPr>
          <w:rFonts w:ascii="Trebuchet MS" w:hAnsi="Trebuchet MS"/>
          <w:b/>
          <w:bCs/>
          <w:szCs w:val="22"/>
          <w:u w:val="single"/>
        </w:rPr>
        <w:t>« GAEC de l’</w:t>
      </w:r>
      <w:proofErr w:type="spellStart"/>
      <w:r w:rsidRPr="008840AA">
        <w:rPr>
          <w:rFonts w:ascii="Trebuchet MS" w:hAnsi="Trebuchet MS"/>
          <w:b/>
          <w:bCs/>
          <w:szCs w:val="22"/>
          <w:u w:val="single"/>
        </w:rPr>
        <w:t>Oudrache</w:t>
      </w:r>
      <w:proofErr w:type="spellEnd"/>
      <w:r w:rsidRPr="008840AA">
        <w:rPr>
          <w:rFonts w:ascii="Trebuchet MS" w:hAnsi="Trebuchet MS"/>
          <w:b/>
          <w:bCs/>
          <w:szCs w:val="22"/>
          <w:u w:val="single"/>
        </w:rPr>
        <w:t> »</w:t>
      </w:r>
      <w:r w:rsidRPr="008840AA">
        <w:rPr>
          <w:rFonts w:ascii="Trebuchet MS" w:hAnsi="Trebuchet MS"/>
          <w:b/>
          <w:bCs/>
          <w:szCs w:val="22"/>
        </w:rPr>
        <w:t xml:space="preserve"> </w:t>
      </w:r>
      <w:r w:rsidRPr="008840AA">
        <w:rPr>
          <w:rFonts w:ascii="Trebuchet MS" w:hAnsi="Trebuchet MS"/>
          <w:bCs/>
          <w:szCs w:val="22"/>
        </w:rPr>
        <w:t>(</w:t>
      </w:r>
      <w:r w:rsidRPr="008840AA">
        <w:rPr>
          <w:rFonts w:ascii="Trebuchet MS" w:hAnsi="Trebuchet MS"/>
          <w:b/>
          <w:bCs/>
          <w:szCs w:val="22"/>
        </w:rPr>
        <w:t>tous datés du jour de la signature du contrat</w:t>
      </w:r>
      <w:r w:rsidRPr="008840AA">
        <w:rPr>
          <w:rFonts w:ascii="Trebuchet MS" w:hAnsi="Trebuchet MS"/>
          <w:bCs/>
          <w:szCs w:val="22"/>
        </w:rPr>
        <w:t xml:space="preserve"> sauf le dernier). Le trésorier a la charge de les remettre à l’éleveur à chaque livraison.</w:t>
      </w:r>
    </w:p>
    <w:p w:rsidR="007B6F7D" w:rsidRPr="008840AA" w:rsidRDefault="007B6F7D" w:rsidP="007B6F7D">
      <w:pPr>
        <w:jc w:val="both"/>
        <w:rPr>
          <w:rFonts w:ascii="Trebuchet MS" w:hAnsi="Trebuchet MS"/>
          <w:bCs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bCs/>
          <w:color w:val="FF0000"/>
          <w:szCs w:val="22"/>
        </w:rPr>
      </w:pPr>
      <w:r w:rsidRPr="008840AA">
        <w:rPr>
          <w:rFonts w:ascii="Trebuchet MS" w:hAnsi="Trebuchet MS"/>
          <w:bCs/>
          <w:color w:val="FF0000"/>
          <w:szCs w:val="22"/>
        </w:rPr>
        <w:t>Il est accepté que les adhérents puissent changer de formule à chaque livraison</w:t>
      </w:r>
    </w:p>
    <w:p w:rsidR="007B6F7D" w:rsidRPr="008840AA" w:rsidRDefault="007B6F7D" w:rsidP="007B6F7D">
      <w:pPr>
        <w:jc w:val="both"/>
        <w:rPr>
          <w:rFonts w:ascii="Trebuchet MS" w:hAnsi="Trebuchet MS"/>
          <w:bCs/>
          <w:color w:val="FF0000"/>
          <w:szCs w:val="22"/>
        </w:rPr>
      </w:pPr>
      <w:r w:rsidRPr="008840AA">
        <w:rPr>
          <w:rFonts w:ascii="Trebuchet MS" w:hAnsi="Trebuchet MS"/>
          <w:bCs/>
          <w:color w:val="FF0000"/>
          <w:szCs w:val="22"/>
        </w:rPr>
        <w:t xml:space="preserve">Chaque adhérent pourra commander exceptionnellement </w:t>
      </w:r>
      <w:r w:rsidRPr="008840AA">
        <w:rPr>
          <w:rFonts w:ascii="Trebuchet MS" w:hAnsi="Trebuchet MS"/>
          <w:b/>
          <w:bCs/>
          <w:color w:val="FF0000"/>
          <w:szCs w:val="22"/>
          <w:u w:val="single"/>
        </w:rPr>
        <w:t>une</w:t>
      </w:r>
      <w:r w:rsidRPr="008840AA">
        <w:rPr>
          <w:rFonts w:ascii="Trebuchet MS" w:hAnsi="Trebuchet MS"/>
          <w:bCs/>
          <w:color w:val="FF0000"/>
          <w:szCs w:val="22"/>
        </w:rPr>
        <w:t xml:space="preserve"> formule supplémentaire (considérée comme hors contrat) lors de chaque livraison.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 w:val="32"/>
          <w:szCs w:val="28"/>
          <w:u w:val="single"/>
        </w:rPr>
      </w:pPr>
      <w:r w:rsidRPr="008840AA">
        <w:rPr>
          <w:rFonts w:ascii="Trebuchet MS" w:hAnsi="Trebuchet MS"/>
          <w:sz w:val="32"/>
          <w:szCs w:val="28"/>
          <w:u w:val="single"/>
        </w:rPr>
        <w:t>En cas de situation exceptionnelle (catastrophe climatique, etc.) :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Les conditions d'application de ce contrat pourront être revues lors d'une réunion spécifique à cette situation, réunissant les abonné/es, l'agriculteur partenaire, et éventuellement un/e représentant/e du réseau régional des AMAP.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 xml:space="preserve">Ce contrat est établi en trois exemplaires, un pour l’éleveur, un pour l’abonné/e et un pour l’association. 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 xml:space="preserve">Fait en trois exemplaires à </w:t>
      </w:r>
      <w:r w:rsidRPr="008840AA">
        <w:rPr>
          <w:rFonts w:ascii="Trebuchet MS" w:hAnsi="Trebuchet MS"/>
          <w:b/>
          <w:bCs/>
          <w:szCs w:val="22"/>
        </w:rPr>
        <w:t xml:space="preserve">LISSES, le </w:t>
      </w:r>
      <w:r w:rsidR="00D554DC">
        <w:rPr>
          <w:rFonts w:ascii="Trebuchet MS" w:hAnsi="Trebuchet MS"/>
          <w:b/>
          <w:bCs/>
          <w:szCs w:val="22"/>
        </w:rPr>
        <w:t>23</w:t>
      </w:r>
      <w:r>
        <w:rPr>
          <w:rFonts w:ascii="Trebuchet MS" w:hAnsi="Trebuchet MS"/>
          <w:b/>
          <w:bCs/>
          <w:szCs w:val="22"/>
        </w:rPr>
        <w:t xml:space="preserve"> </w:t>
      </w:r>
      <w:r w:rsidR="00D554DC">
        <w:rPr>
          <w:rFonts w:ascii="Trebuchet MS" w:hAnsi="Trebuchet MS"/>
          <w:b/>
          <w:bCs/>
          <w:szCs w:val="22"/>
        </w:rPr>
        <w:t>avril</w:t>
      </w:r>
      <w:r w:rsidRPr="008840AA">
        <w:rPr>
          <w:rFonts w:ascii="Trebuchet MS" w:hAnsi="Trebuchet MS"/>
          <w:b/>
          <w:bCs/>
          <w:szCs w:val="22"/>
        </w:rPr>
        <w:t xml:space="preserve"> 20</w:t>
      </w:r>
      <w:r>
        <w:rPr>
          <w:rFonts w:ascii="Trebuchet MS" w:hAnsi="Trebuchet MS"/>
          <w:b/>
          <w:bCs/>
          <w:szCs w:val="22"/>
        </w:rPr>
        <w:t>20</w:t>
      </w:r>
    </w:p>
    <w:p w:rsidR="007B6F7D" w:rsidRPr="008840AA" w:rsidRDefault="007B6F7D" w:rsidP="007B6F7D">
      <w:pPr>
        <w:jc w:val="both"/>
        <w:rPr>
          <w:rFonts w:ascii="Trebuchet MS" w:hAnsi="Trebuchet MS"/>
          <w:szCs w:val="22"/>
        </w:rPr>
      </w:pPr>
    </w:p>
    <w:p w:rsidR="007B6F7D" w:rsidRPr="008840AA" w:rsidRDefault="007B6F7D" w:rsidP="007B6F7D">
      <w:pPr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Noms et signatures : </w:t>
      </w:r>
    </w:p>
    <w:p w:rsidR="00086C77" w:rsidRPr="008840AA" w:rsidRDefault="00086C77" w:rsidP="00086C77">
      <w:pPr>
        <w:rPr>
          <w:rFonts w:ascii="Trebuchet MS" w:hAnsi="Trebuchet MS"/>
          <w:szCs w:val="22"/>
        </w:rPr>
      </w:pPr>
    </w:p>
    <w:p w:rsidR="00086C77" w:rsidRPr="008840AA" w:rsidRDefault="00086C77" w:rsidP="00086C77">
      <w:pPr>
        <w:tabs>
          <w:tab w:val="left" w:pos="3544"/>
          <w:tab w:val="left" w:pos="4678"/>
        </w:tabs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>De l'abonné/e</w:t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  <w:t xml:space="preserve">De l’éleveur partenaire </w:t>
      </w:r>
      <w:r w:rsidRPr="008840AA">
        <w:rPr>
          <w:rFonts w:ascii="Trebuchet MS" w:hAnsi="Trebuchet MS"/>
          <w:szCs w:val="22"/>
        </w:rPr>
        <w:tab/>
      </w:r>
    </w:p>
    <w:p w:rsidR="00086C77" w:rsidRPr="008840AA" w:rsidRDefault="00086C77" w:rsidP="00086C77">
      <w:pPr>
        <w:tabs>
          <w:tab w:val="left" w:pos="3544"/>
        </w:tabs>
        <w:spacing w:before="120"/>
        <w:rPr>
          <w:rFonts w:ascii="Trebuchet MS" w:hAnsi="Trebuchet MS"/>
          <w:szCs w:val="22"/>
        </w:rPr>
      </w:pP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  <w:t>GAEC de L’</w:t>
      </w:r>
      <w:proofErr w:type="spellStart"/>
      <w:r w:rsidR="00E07057" w:rsidRPr="008840AA">
        <w:rPr>
          <w:rFonts w:ascii="Trebuchet MS" w:hAnsi="Trebuchet MS"/>
          <w:szCs w:val="22"/>
        </w:rPr>
        <w:t>O</w:t>
      </w:r>
      <w:r w:rsidRPr="008840AA">
        <w:rPr>
          <w:rFonts w:ascii="Trebuchet MS" w:hAnsi="Trebuchet MS"/>
          <w:szCs w:val="22"/>
        </w:rPr>
        <w:t>udrache</w:t>
      </w:r>
      <w:proofErr w:type="spellEnd"/>
      <w:r w:rsidRPr="008840AA">
        <w:rPr>
          <w:rFonts w:ascii="Trebuchet MS" w:hAnsi="Trebuchet MS"/>
          <w:szCs w:val="22"/>
        </w:rPr>
        <w:tab/>
      </w:r>
      <w:r w:rsidRPr="008840AA">
        <w:rPr>
          <w:rFonts w:ascii="Trebuchet MS" w:hAnsi="Trebuchet MS"/>
          <w:szCs w:val="22"/>
        </w:rPr>
        <w:tab/>
      </w:r>
    </w:p>
    <w:p w:rsidR="00086C77" w:rsidRPr="008840AA" w:rsidRDefault="00086C77" w:rsidP="00086C77">
      <w:pPr>
        <w:tabs>
          <w:tab w:val="left" w:pos="3544"/>
        </w:tabs>
        <w:rPr>
          <w:rFonts w:ascii="Trebuchet MS" w:hAnsi="Trebuchet MS"/>
          <w:szCs w:val="22"/>
        </w:rPr>
      </w:pPr>
    </w:p>
    <w:p w:rsidR="00086C77" w:rsidRPr="008840AA" w:rsidRDefault="00086C77" w:rsidP="00086C77">
      <w:pPr>
        <w:tabs>
          <w:tab w:val="left" w:pos="3544"/>
        </w:tabs>
        <w:rPr>
          <w:rFonts w:ascii="Trebuchet MS" w:hAnsi="Trebuchet MS"/>
          <w:szCs w:val="22"/>
        </w:rPr>
      </w:pPr>
    </w:p>
    <w:p w:rsidR="00F9408C" w:rsidRDefault="00F9408C">
      <w:pPr>
        <w:widowControl/>
        <w:suppressAutoHyphens w:val="0"/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br w:type="page"/>
      </w:r>
    </w:p>
    <w:p w:rsidR="008840AA" w:rsidRPr="008840AA" w:rsidRDefault="008840AA" w:rsidP="00086C77">
      <w:pPr>
        <w:tabs>
          <w:tab w:val="left" w:pos="3544"/>
        </w:tabs>
        <w:rPr>
          <w:rFonts w:ascii="Trebuchet MS" w:hAnsi="Trebuchet MS"/>
          <w:szCs w:val="22"/>
        </w:rPr>
      </w:pPr>
      <w:bookmarkStart w:id="0" w:name="_GoBack"/>
      <w:bookmarkEnd w:id="0"/>
    </w:p>
    <w:sectPr w:rsidR="008840AA" w:rsidRPr="008840AA" w:rsidSect="00086C77">
      <w:headerReference w:type="default" r:id="rId9"/>
      <w:footerReference w:type="default" r:id="rId10"/>
      <w:pgSz w:w="11905" w:h="16837"/>
      <w:pgMar w:top="737" w:right="565" w:bottom="737" w:left="737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8CB" w:rsidRDefault="003768CB">
      <w:r>
        <w:separator/>
      </w:r>
    </w:p>
  </w:endnote>
  <w:endnote w:type="continuationSeparator" w:id="0">
    <w:p w:rsidR="003768CB" w:rsidRDefault="00376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imbus Roman No9 L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itstream Vera Sans">
    <w:altName w:val="Trebuchet MS"/>
    <w:charset w:val="00"/>
    <w:family w:val="swiss"/>
    <w:pitch w:val="variable"/>
    <w:sig w:usb0="800000AF" w:usb1="1000204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san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B" w:rsidRPr="00063E4B" w:rsidRDefault="003768CB" w:rsidP="00063E4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8CB" w:rsidRDefault="003768CB">
      <w:r>
        <w:separator/>
      </w:r>
    </w:p>
  </w:footnote>
  <w:footnote w:type="continuationSeparator" w:id="0">
    <w:p w:rsidR="003768CB" w:rsidRDefault="003768CB">
      <w:r>
        <w:continuationSeparator/>
      </w:r>
    </w:p>
  </w:footnote>
  <w:footnote w:id="1">
    <w:p w:rsidR="003768CB" w:rsidRDefault="003768CB" w:rsidP="007B6F7D">
      <w:pPr>
        <w:pStyle w:val="Notedebasdepage"/>
      </w:pPr>
      <w:r w:rsidRPr="00301ADD">
        <w:rPr>
          <w:rStyle w:val="Appelnotedebasdep"/>
        </w:rPr>
        <w:footnoteRef/>
      </w:r>
      <w:r>
        <w:t xml:space="preserve"> Disponible auprès de l'association ou sur le site du réseau AMAP </w:t>
      </w:r>
      <w:proofErr w:type="spellStart"/>
      <w:r>
        <w:t>IdF</w:t>
      </w:r>
      <w:proofErr w:type="spellEnd"/>
      <w:r>
        <w:t xml:space="preserve"> : reseauamapidf.org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68CB" w:rsidRPr="00063E4B" w:rsidRDefault="003768CB" w:rsidP="00063E4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●"/>
      <w:lvlJc w:val="left"/>
      <w:pPr>
        <w:tabs>
          <w:tab w:val="num" w:pos="567"/>
        </w:tabs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●"/>
      <w:lvlJc w:val="left"/>
      <w:pPr>
        <w:tabs>
          <w:tab w:val="num" w:pos="850"/>
        </w:tabs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134"/>
        </w:tabs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●"/>
      <w:lvlJc w:val="left"/>
      <w:pPr>
        <w:tabs>
          <w:tab w:val="num" w:pos="1417"/>
        </w:tabs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●"/>
      <w:lvlJc w:val="left"/>
      <w:pPr>
        <w:tabs>
          <w:tab w:val="num" w:pos="1701"/>
        </w:tabs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1984"/>
        </w:tabs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●"/>
      <w:lvlJc w:val="left"/>
      <w:pPr>
        <w:tabs>
          <w:tab w:val="num" w:pos="2268"/>
        </w:tabs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●"/>
      <w:lvlJc w:val="left"/>
      <w:pPr>
        <w:tabs>
          <w:tab w:val="num" w:pos="2551"/>
        </w:tabs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3" w15:restartNumberingAfterBreak="0">
    <w:nsid w:val="0476499A"/>
    <w:multiLevelType w:val="hybridMultilevel"/>
    <w:tmpl w:val="7CCE5CEA"/>
    <w:lvl w:ilvl="0" w:tplc="306296DC">
      <w:numFmt w:val="bullet"/>
      <w:lvlText w:val="-"/>
      <w:lvlJc w:val="left"/>
      <w:pPr>
        <w:tabs>
          <w:tab w:val="num" w:pos="340"/>
        </w:tabs>
        <w:ind w:left="113" w:firstLine="57"/>
      </w:pPr>
      <w:rPr>
        <w:rFonts w:ascii="Verdana" w:hAnsi="Verdana" w:cs="Century" w:hint="default"/>
        <w:sz w:val="28"/>
      </w:rPr>
    </w:lvl>
    <w:lvl w:ilvl="1" w:tplc="F51822CA">
      <w:start w:val="1"/>
      <w:numFmt w:val="bullet"/>
      <w:lvlText w:val=""/>
      <w:lvlJc w:val="left"/>
      <w:pPr>
        <w:tabs>
          <w:tab w:val="num" w:pos="1476"/>
        </w:tabs>
        <w:ind w:left="1476" w:hanging="396"/>
      </w:pPr>
      <w:rPr>
        <w:rFonts w:ascii="Wingdings" w:hAnsi="Wingdings" w:hint="default"/>
        <w:sz w:val="28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8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A798C"/>
    <w:multiLevelType w:val="hybridMultilevel"/>
    <w:tmpl w:val="9DF65056"/>
    <w:lvl w:ilvl="0" w:tplc="CB2AABCC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 w15:restartNumberingAfterBreak="0">
    <w:nsid w:val="0A7E3FB3"/>
    <w:multiLevelType w:val="hybridMultilevel"/>
    <w:tmpl w:val="00E6F128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11DF59CC"/>
    <w:multiLevelType w:val="hybridMultilevel"/>
    <w:tmpl w:val="653418B4"/>
    <w:lvl w:ilvl="0" w:tplc="040C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75AEB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1E4148A9"/>
    <w:multiLevelType w:val="hybridMultilevel"/>
    <w:tmpl w:val="9A2AD996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10611C"/>
    <w:multiLevelType w:val="hybridMultilevel"/>
    <w:tmpl w:val="4FDACD34"/>
    <w:lvl w:ilvl="0" w:tplc="1B7E09E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0" w15:restartNumberingAfterBreak="0">
    <w:nsid w:val="24EC24A1"/>
    <w:multiLevelType w:val="hybridMultilevel"/>
    <w:tmpl w:val="D2465C54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6BF1E11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 w15:restartNumberingAfterBreak="0">
    <w:nsid w:val="277D205B"/>
    <w:multiLevelType w:val="hybridMultilevel"/>
    <w:tmpl w:val="F53CBF9C"/>
    <w:lvl w:ilvl="0" w:tplc="F51822C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0849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4" w15:restartNumberingAfterBreak="0">
    <w:nsid w:val="32841EE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5" w15:restartNumberingAfterBreak="0">
    <w:nsid w:val="328E1E89"/>
    <w:multiLevelType w:val="hybridMultilevel"/>
    <w:tmpl w:val="4CE08B5A"/>
    <w:lvl w:ilvl="0" w:tplc="F51822C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1E76E736">
      <w:start w:val="1"/>
      <w:numFmt w:val="bullet"/>
      <w:lvlText w:val=""/>
      <w:lvlJc w:val="left"/>
      <w:pPr>
        <w:tabs>
          <w:tab w:val="num" w:pos="1247"/>
        </w:tabs>
        <w:ind w:left="1247" w:hanging="51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F2BB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7" w15:restartNumberingAfterBreak="0">
    <w:nsid w:val="3AC017C5"/>
    <w:multiLevelType w:val="hybridMultilevel"/>
    <w:tmpl w:val="37BA3486"/>
    <w:lvl w:ilvl="0" w:tplc="F51822CA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8" w15:restartNumberingAfterBreak="0">
    <w:nsid w:val="3D3B3CEB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19" w15:restartNumberingAfterBreak="0">
    <w:nsid w:val="3EA92048"/>
    <w:multiLevelType w:val="hybridMultilevel"/>
    <w:tmpl w:val="C8E44C5C"/>
    <w:lvl w:ilvl="0" w:tplc="C09A765A">
      <w:start w:val="1"/>
      <w:numFmt w:val="bullet"/>
      <w:lvlText w:val="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  <w:sz w:val="36"/>
        <w:szCs w:val="36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0" w15:restartNumberingAfterBreak="0">
    <w:nsid w:val="45370E4D"/>
    <w:multiLevelType w:val="hybridMultilevel"/>
    <w:tmpl w:val="9A2AD996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62B2348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2" w15:restartNumberingAfterBreak="0">
    <w:nsid w:val="554038C8"/>
    <w:multiLevelType w:val="hybridMultilevel"/>
    <w:tmpl w:val="05ECB2D0"/>
    <w:lvl w:ilvl="0" w:tplc="0E40108E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3" w15:restartNumberingAfterBreak="0">
    <w:nsid w:val="5E843368"/>
    <w:multiLevelType w:val="hybridMultilevel"/>
    <w:tmpl w:val="96640B88"/>
    <w:lvl w:ilvl="0" w:tplc="040C0009">
      <w:start w:val="1"/>
      <w:numFmt w:val="bullet"/>
      <w:lvlText w:val="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3283594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25" w15:restartNumberingAfterBreak="0">
    <w:nsid w:val="639A5B4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6" w15:restartNumberingAfterBreak="0">
    <w:nsid w:val="63C004FB"/>
    <w:multiLevelType w:val="multilevel"/>
    <w:tmpl w:val="F53CBF9C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6C0A0A"/>
    <w:multiLevelType w:val="hybridMultilevel"/>
    <w:tmpl w:val="00E6F128"/>
    <w:lvl w:ilvl="0" w:tplc="040C0009">
      <w:start w:val="1"/>
      <w:numFmt w:val="bullet"/>
      <w:lvlText w:val="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0C0001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8" w15:restartNumberingAfterBreak="0">
    <w:nsid w:val="6A61669C"/>
    <w:multiLevelType w:val="hybridMultilevel"/>
    <w:tmpl w:val="8C60CD78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FC94A45"/>
    <w:multiLevelType w:val="hybridMultilevel"/>
    <w:tmpl w:val="F03E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D62B62"/>
    <w:multiLevelType w:val="hybridMultilevel"/>
    <w:tmpl w:val="02B2B9EE"/>
    <w:lvl w:ilvl="0" w:tplc="61962B56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1" w15:restartNumberingAfterBreak="0">
    <w:nsid w:val="780B081A"/>
    <w:multiLevelType w:val="hybridMultilevel"/>
    <w:tmpl w:val="E2B85604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1834CE"/>
    <w:multiLevelType w:val="hybridMultilevel"/>
    <w:tmpl w:val="00E6F128"/>
    <w:lvl w:ilvl="0" w:tplc="040C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 w15:restartNumberingAfterBreak="0">
    <w:nsid w:val="7A781246"/>
    <w:multiLevelType w:val="multilevel"/>
    <w:tmpl w:val="00E6F128"/>
    <w:lvl w:ilvl="0">
      <w:start w:val="1"/>
      <w:numFmt w:val="bullet"/>
      <w:lvlText w:val="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34" w15:restartNumberingAfterBreak="0">
    <w:nsid w:val="7B9302B4"/>
    <w:multiLevelType w:val="multilevel"/>
    <w:tmpl w:val="9DF65056"/>
    <w:lvl w:ilvl="0">
      <w:start w:val="1"/>
      <w:numFmt w:val="bullet"/>
      <w:lvlText w:val=""/>
      <w:lvlJc w:val="left"/>
      <w:pPr>
        <w:tabs>
          <w:tab w:val="num" w:pos="1247"/>
        </w:tabs>
        <w:ind w:left="1247" w:hanging="396"/>
      </w:pPr>
      <w:rPr>
        <w:rFonts w:ascii="Wingdings" w:hAnsi="Wingdings" w:hint="default"/>
      </w:rPr>
    </w:lvl>
    <w:lvl w:ilvl="1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6"/>
  </w:num>
  <w:num w:numId="6">
    <w:abstractNumId w:val="5"/>
  </w:num>
  <w:num w:numId="7">
    <w:abstractNumId w:val="7"/>
  </w:num>
  <w:num w:numId="8">
    <w:abstractNumId w:val="11"/>
  </w:num>
  <w:num w:numId="9">
    <w:abstractNumId w:val="8"/>
  </w:num>
  <w:num w:numId="10">
    <w:abstractNumId w:val="32"/>
  </w:num>
  <w:num w:numId="11">
    <w:abstractNumId w:val="31"/>
  </w:num>
  <w:num w:numId="12">
    <w:abstractNumId w:val="16"/>
  </w:num>
  <w:num w:numId="13">
    <w:abstractNumId w:val="14"/>
  </w:num>
  <w:num w:numId="14">
    <w:abstractNumId w:val="25"/>
  </w:num>
  <w:num w:numId="15">
    <w:abstractNumId w:val="27"/>
  </w:num>
  <w:num w:numId="16">
    <w:abstractNumId w:val="21"/>
  </w:num>
  <w:num w:numId="17">
    <w:abstractNumId w:val="20"/>
  </w:num>
  <w:num w:numId="18">
    <w:abstractNumId w:val="23"/>
  </w:num>
  <w:num w:numId="19">
    <w:abstractNumId w:val="3"/>
  </w:num>
  <w:num w:numId="20">
    <w:abstractNumId w:val="13"/>
  </w:num>
  <w:num w:numId="21">
    <w:abstractNumId w:val="4"/>
  </w:num>
  <w:num w:numId="22">
    <w:abstractNumId w:val="34"/>
  </w:num>
  <w:num w:numId="23">
    <w:abstractNumId w:val="30"/>
  </w:num>
  <w:num w:numId="24">
    <w:abstractNumId w:val="24"/>
  </w:num>
  <w:num w:numId="25">
    <w:abstractNumId w:val="9"/>
  </w:num>
  <w:num w:numId="26">
    <w:abstractNumId w:val="18"/>
  </w:num>
  <w:num w:numId="27">
    <w:abstractNumId w:val="22"/>
  </w:num>
  <w:num w:numId="28">
    <w:abstractNumId w:val="33"/>
  </w:num>
  <w:num w:numId="29">
    <w:abstractNumId w:val="17"/>
  </w:num>
  <w:num w:numId="30">
    <w:abstractNumId w:val="12"/>
  </w:num>
  <w:num w:numId="31">
    <w:abstractNumId w:val="26"/>
  </w:num>
  <w:num w:numId="32">
    <w:abstractNumId w:val="15"/>
  </w:num>
  <w:num w:numId="33">
    <w:abstractNumId w:val="29"/>
  </w:num>
  <w:num w:numId="34">
    <w:abstractNumId w:val="28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CCC"/>
    <w:rsid w:val="00004CA9"/>
    <w:rsid w:val="000167A9"/>
    <w:rsid w:val="00023821"/>
    <w:rsid w:val="000278E7"/>
    <w:rsid w:val="00037902"/>
    <w:rsid w:val="00063E4B"/>
    <w:rsid w:val="00074119"/>
    <w:rsid w:val="00077F6D"/>
    <w:rsid w:val="0008591C"/>
    <w:rsid w:val="00086C77"/>
    <w:rsid w:val="000871B5"/>
    <w:rsid w:val="000901C6"/>
    <w:rsid w:val="000D7CC9"/>
    <w:rsid w:val="000E0B3D"/>
    <w:rsid w:val="000E4562"/>
    <w:rsid w:val="00104270"/>
    <w:rsid w:val="00107723"/>
    <w:rsid w:val="00156C2D"/>
    <w:rsid w:val="00163405"/>
    <w:rsid w:val="00165C4F"/>
    <w:rsid w:val="001A088C"/>
    <w:rsid w:val="001A2AA5"/>
    <w:rsid w:val="001A533A"/>
    <w:rsid w:val="001B048E"/>
    <w:rsid w:val="001D6E2E"/>
    <w:rsid w:val="001E03FE"/>
    <w:rsid w:val="001E274E"/>
    <w:rsid w:val="00201A52"/>
    <w:rsid w:val="0024478F"/>
    <w:rsid w:val="00246147"/>
    <w:rsid w:val="00256ED6"/>
    <w:rsid w:val="00276C50"/>
    <w:rsid w:val="00285A4A"/>
    <w:rsid w:val="00297A7E"/>
    <w:rsid w:val="002A0244"/>
    <w:rsid w:val="002A2542"/>
    <w:rsid w:val="002B356A"/>
    <w:rsid w:val="002D07EF"/>
    <w:rsid w:val="002D1722"/>
    <w:rsid w:val="002D50F2"/>
    <w:rsid w:val="002E0045"/>
    <w:rsid w:val="002E0799"/>
    <w:rsid w:val="002E41D6"/>
    <w:rsid w:val="002E4904"/>
    <w:rsid w:val="002F2F50"/>
    <w:rsid w:val="003375DF"/>
    <w:rsid w:val="00356035"/>
    <w:rsid w:val="003768CB"/>
    <w:rsid w:val="00386940"/>
    <w:rsid w:val="003A2F00"/>
    <w:rsid w:val="003C582E"/>
    <w:rsid w:val="003C5CAD"/>
    <w:rsid w:val="003D4015"/>
    <w:rsid w:val="003D78DA"/>
    <w:rsid w:val="003E6EAC"/>
    <w:rsid w:val="003F5AF0"/>
    <w:rsid w:val="003F7A79"/>
    <w:rsid w:val="004149B2"/>
    <w:rsid w:val="00440968"/>
    <w:rsid w:val="00480AF4"/>
    <w:rsid w:val="00485716"/>
    <w:rsid w:val="00495903"/>
    <w:rsid w:val="00497AB0"/>
    <w:rsid w:val="004B43E2"/>
    <w:rsid w:val="004C2E9A"/>
    <w:rsid w:val="004D1125"/>
    <w:rsid w:val="004E2736"/>
    <w:rsid w:val="004F5C65"/>
    <w:rsid w:val="00532FCC"/>
    <w:rsid w:val="005459EE"/>
    <w:rsid w:val="00547CB2"/>
    <w:rsid w:val="00562391"/>
    <w:rsid w:val="00577C25"/>
    <w:rsid w:val="005803F8"/>
    <w:rsid w:val="005908AE"/>
    <w:rsid w:val="005A0EEA"/>
    <w:rsid w:val="005A767A"/>
    <w:rsid w:val="005E1E0B"/>
    <w:rsid w:val="005E2F81"/>
    <w:rsid w:val="005F0658"/>
    <w:rsid w:val="005F2C9C"/>
    <w:rsid w:val="0060098A"/>
    <w:rsid w:val="00616138"/>
    <w:rsid w:val="00627085"/>
    <w:rsid w:val="006569F1"/>
    <w:rsid w:val="00687E0F"/>
    <w:rsid w:val="00692CD8"/>
    <w:rsid w:val="0069606D"/>
    <w:rsid w:val="00696DE0"/>
    <w:rsid w:val="006A3F70"/>
    <w:rsid w:val="006B26F1"/>
    <w:rsid w:val="006C458A"/>
    <w:rsid w:val="006C50EB"/>
    <w:rsid w:val="006F4180"/>
    <w:rsid w:val="00706164"/>
    <w:rsid w:val="00711D4A"/>
    <w:rsid w:val="007139BC"/>
    <w:rsid w:val="00745233"/>
    <w:rsid w:val="0075424D"/>
    <w:rsid w:val="00756181"/>
    <w:rsid w:val="007739E7"/>
    <w:rsid w:val="007A002E"/>
    <w:rsid w:val="007B58F6"/>
    <w:rsid w:val="007B6C5A"/>
    <w:rsid w:val="007B6F7D"/>
    <w:rsid w:val="007C684D"/>
    <w:rsid w:val="007D5BE5"/>
    <w:rsid w:val="007E49C2"/>
    <w:rsid w:val="007E734B"/>
    <w:rsid w:val="008049DD"/>
    <w:rsid w:val="00806C20"/>
    <w:rsid w:val="00807FED"/>
    <w:rsid w:val="008129AB"/>
    <w:rsid w:val="00817F1F"/>
    <w:rsid w:val="00840E72"/>
    <w:rsid w:val="008412BB"/>
    <w:rsid w:val="00842B88"/>
    <w:rsid w:val="00853E1A"/>
    <w:rsid w:val="008614F2"/>
    <w:rsid w:val="00871CE4"/>
    <w:rsid w:val="008840AA"/>
    <w:rsid w:val="00886DB9"/>
    <w:rsid w:val="008944B8"/>
    <w:rsid w:val="008B2D0B"/>
    <w:rsid w:val="008C6643"/>
    <w:rsid w:val="009052BF"/>
    <w:rsid w:val="009107CE"/>
    <w:rsid w:val="00922635"/>
    <w:rsid w:val="00922D44"/>
    <w:rsid w:val="00924F7B"/>
    <w:rsid w:val="009360EE"/>
    <w:rsid w:val="009617D5"/>
    <w:rsid w:val="0097664C"/>
    <w:rsid w:val="00981947"/>
    <w:rsid w:val="009F2CCC"/>
    <w:rsid w:val="00A166E6"/>
    <w:rsid w:val="00A20BEE"/>
    <w:rsid w:val="00A3476D"/>
    <w:rsid w:val="00A42464"/>
    <w:rsid w:val="00A4495E"/>
    <w:rsid w:val="00A5447E"/>
    <w:rsid w:val="00A564E7"/>
    <w:rsid w:val="00A64490"/>
    <w:rsid w:val="00A74832"/>
    <w:rsid w:val="00A85B7E"/>
    <w:rsid w:val="00AB71AA"/>
    <w:rsid w:val="00AC1127"/>
    <w:rsid w:val="00AD6554"/>
    <w:rsid w:val="00AE2A65"/>
    <w:rsid w:val="00B17EB6"/>
    <w:rsid w:val="00B25509"/>
    <w:rsid w:val="00B31DA8"/>
    <w:rsid w:val="00B33BE9"/>
    <w:rsid w:val="00B3561E"/>
    <w:rsid w:val="00BA4B82"/>
    <w:rsid w:val="00BB7EF6"/>
    <w:rsid w:val="00BC63EB"/>
    <w:rsid w:val="00BC7A81"/>
    <w:rsid w:val="00BD3049"/>
    <w:rsid w:val="00BD7F75"/>
    <w:rsid w:val="00BF21B2"/>
    <w:rsid w:val="00C04356"/>
    <w:rsid w:val="00C30AED"/>
    <w:rsid w:val="00C3228D"/>
    <w:rsid w:val="00C56644"/>
    <w:rsid w:val="00C83162"/>
    <w:rsid w:val="00C9290D"/>
    <w:rsid w:val="00C95DBD"/>
    <w:rsid w:val="00CD0B4A"/>
    <w:rsid w:val="00CD7F26"/>
    <w:rsid w:val="00CE1713"/>
    <w:rsid w:val="00CE5CF0"/>
    <w:rsid w:val="00CF4BC8"/>
    <w:rsid w:val="00D065A6"/>
    <w:rsid w:val="00D1727E"/>
    <w:rsid w:val="00D238C5"/>
    <w:rsid w:val="00D4209C"/>
    <w:rsid w:val="00D554DC"/>
    <w:rsid w:val="00D55A02"/>
    <w:rsid w:val="00D815FA"/>
    <w:rsid w:val="00D85DB2"/>
    <w:rsid w:val="00D924A2"/>
    <w:rsid w:val="00D95E76"/>
    <w:rsid w:val="00DB7C14"/>
    <w:rsid w:val="00DB7E11"/>
    <w:rsid w:val="00DC3E80"/>
    <w:rsid w:val="00DD5136"/>
    <w:rsid w:val="00DF5514"/>
    <w:rsid w:val="00E07057"/>
    <w:rsid w:val="00E50C7C"/>
    <w:rsid w:val="00E80A47"/>
    <w:rsid w:val="00EB3B91"/>
    <w:rsid w:val="00EB6DCB"/>
    <w:rsid w:val="00ED5EAE"/>
    <w:rsid w:val="00EE2DE1"/>
    <w:rsid w:val="00EF334C"/>
    <w:rsid w:val="00F04D7D"/>
    <w:rsid w:val="00F14311"/>
    <w:rsid w:val="00F514C1"/>
    <w:rsid w:val="00F65E23"/>
    <w:rsid w:val="00F71006"/>
    <w:rsid w:val="00F83549"/>
    <w:rsid w:val="00F84C10"/>
    <w:rsid w:val="00F9408C"/>
    <w:rsid w:val="00F94471"/>
    <w:rsid w:val="00FB2C72"/>
    <w:rsid w:val="00FE0EE4"/>
    <w:rsid w:val="00FF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1D96FBD"/>
  <w15:docId w15:val="{7DF1FDD6-CE23-4202-979D-A7C05097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Bitstream Vera Sans" w:hAnsi="Nimbus Roman No9 L"/>
      <w:sz w:val="24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  <w:i/>
      <w:iCs/>
      <w:u w:val="single"/>
    </w:rPr>
  </w:style>
  <w:style w:type="paragraph" w:styleId="Titre2">
    <w:name w:val="heading 2"/>
    <w:basedOn w:val="Normal"/>
    <w:next w:val="Normal"/>
    <w:qFormat/>
    <w:pPr>
      <w:keepNext/>
      <w:jc w:val="both"/>
      <w:outlineLvl w:val="1"/>
    </w:pPr>
    <w:rPr>
      <w:b/>
      <w:bCs/>
      <w:i/>
      <w:iCs/>
      <w:u w:val="single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Trebuchet MS" w:hAnsi="Trebuchet MS"/>
      <w:b/>
      <w:bCs/>
      <w:sz w:val="20"/>
      <w:u w:val="single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Trebuchet MS" w:hAnsi="Trebuchet MS"/>
      <w:b/>
      <w:bCs/>
      <w:sz w:val="20"/>
    </w:rPr>
  </w:style>
  <w:style w:type="paragraph" w:styleId="Titre5">
    <w:name w:val="heading 5"/>
    <w:basedOn w:val="Normal"/>
    <w:next w:val="Normal"/>
    <w:qFormat/>
    <w:pPr>
      <w:keepNext/>
      <w:spacing w:after="120"/>
      <w:ind w:firstLine="709"/>
      <w:jc w:val="both"/>
      <w:outlineLvl w:val="4"/>
    </w:pPr>
    <w:rPr>
      <w:rFonts w:ascii="Trebuchet MS" w:hAnsi="Trebuchet MS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spacing w:after="120"/>
      <w:ind w:firstLine="349"/>
      <w:jc w:val="both"/>
      <w:outlineLvl w:val="5"/>
    </w:pPr>
    <w:rPr>
      <w:rFonts w:ascii="Trebuchet MS" w:hAnsi="Trebuchet MS"/>
      <w:b/>
      <w:bCs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2z0">
    <w:name w:val="WW8Num2z0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</w:style>
  <w:style w:type="character" w:customStyle="1" w:styleId="WW-WW8Num1z0">
    <w:name w:val="WW-WW8Num1z0"/>
    <w:rPr>
      <w:rFonts w:ascii="StarSymbol" w:hAnsi="StarSymbol" w:cs="StarSymbol"/>
      <w:sz w:val="18"/>
      <w:szCs w:val="18"/>
    </w:rPr>
  </w:style>
  <w:style w:type="character" w:customStyle="1" w:styleId="WW-WW8Num2z0">
    <w:name w:val="WW-WW8Num2z0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WW-WW8Num1z01">
    <w:name w:val="WW-WW8Num1z01"/>
    <w:rPr>
      <w:rFonts w:ascii="StarSymbol" w:hAnsi="StarSymbol" w:cs="StarSymbol"/>
      <w:sz w:val="18"/>
      <w:szCs w:val="18"/>
    </w:rPr>
  </w:style>
  <w:style w:type="character" w:customStyle="1" w:styleId="WW-WW8Num2z01">
    <w:name w:val="WW-WW8Num2z01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</w:style>
  <w:style w:type="character" w:customStyle="1" w:styleId="WW-WW8Num1z011">
    <w:name w:val="WW-WW8Num1z011"/>
    <w:rPr>
      <w:rFonts w:ascii="StarSymbol" w:hAnsi="StarSymbol" w:cs="StarSymbol"/>
      <w:sz w:val="18"/>
      <w:szCs w:val="18"/>
    </w:rPr>
  </w:style>
  <w:style w:type="character" w:customStyle="1" w:styleId="WW-WW8Num2z011">
    <w:name w:val="WW-WW8Num2z011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</w:style>
  <w:style w:type="character" w:customStyle="1" w:styleId="Puces">
    <w:name w:val="Puces"/>
    <w:rPr>
      <w:rFonts w:ascii="StarSymbol" w:eastAsia="StarSymbol" w:hAnsi="StarSymbol" w:cs="StarSymbol"/>
      <w:sz w:val="18"/>
      <w:szCs w:val="18"/>
    </w:rPr>
  </w:style>
  <w:style w:type="character" w:customStyle="1" w:styleId="WW-Puces">
    <w:name w:val="WW-Puces"/>
    <w:rPr>
      <w:rFonts w:ascii="StarSymbol" w:eastAsia="StarSymbol" w:hAnsi="StarSymbol" w:cs="StarSymbol"/>
      <w:sz w:val="18"/>
      <w:szCs w:val="18"/>
    </w:rPr>
  </w:style>
  <w:style w:type="character" w:customStyle="1" w:styleId="WW-Puces1">
    <w:name w:val="WW-Puces1"/>
    <w:rPr>
      <w:rFonts w:ascii="StarSymbol" w:eastAsia="StarSymbol" w:hAnsi="StarSymbol" w:cs="StarSymbol"/>
      <w:sz w:val="18"/>
      <w:szCs w:val="18"/>
    </w:rPr>
  </w:style>
  <w:style w:type="character" w:customStyle="1" w:styleId="WW-Puces11">
    <w:name w:val="WW-Puces11"/>
    <w:rPr>
      <w:rFonts w:ascii="StarSymbol" w:eastAsia="StarSymbol" w:hAnsi="StarSymbol" w:cs="StarSymbol"/>
      <w:sz w:val="18"/>
      <w:szCs w:val="18"/>
    </w:rPr>
  </w:style>
  <w:style w:type="character" w:customStyle="1" w:styleId="WW-Puces111">
    <w:name w:val="WW-Puces111"/>
    <w:rPr>
      <w:rFonts w:ascii="StarSymbol" w:eastAsia="StarSymbol" w:hAnsi="StarSymbol" w:cs="StarSymbol"/>
      <w:sz w:val="18"/>
      <w:szCs w:val="18"/>
    </w:rPr>
  </w:style>
  <w:style w:type="character" w:customStyle="1" w:styleId="Caractresdenumrotation">
    <w:name w:val="Caractères de numérotation"/>
  </w:style>
  <w:style w:type="character" w:customStyle="1" w:styleId="WW-Caractresdenumrotation">
    <w:name w:val="WW-Caractères de numérotation"/>
  </w:style>
  <w:style w:type="character" w:customStyle="1" w:styleId="WW-Caractresdenumrotation1">
    <w:name w:val="WW-Caractères de numérotation1"/>
  </w:style>
  <w:style w:type="character" w:customStyle="1" w:styleId="WW-Caractresdenumrotation11">
    <w:name w:val="WW-Caractères de numérotation11"/>
  </w:style>
  <w:style w:type="character" w:customStyle="1" w:styleId="WW-Caractresdenumrotation111">
    <w:name w:val="WW-Caractères de numérotation111"/>
  </w:style>
  <w:style w:type="character" w:customStyle="1" w:styleId="Caractredenotedebasdepage">
    <w:name w:val="Caractère de note de bas de page"/>
    <w:rPr>
      <w:vertAlign w:val="superscript"/>
    </w:rPr>
  </w:style>
  <w:style w:type="character" w:customStyle="1" w:styleId="WW-Caractredenotedebasdepage">
    <w:name w:val="WW-Caractère de note de bas de page"/>
    <w:rPr>
      <w:vertAlign w:val="superscript"/>
    </w:rPr>
  </w:style>
  <w:style w:type="character" w:customStyle="1" w:styleId="WW-Caractredenotedebasdepage1">
    <w:name w:val="WW-Caractère de note de bas de page1"/>
    <w:rPr>
      <w:vertAlign w:val="superscript"/>
    </w:rPr>
  </w:style>
  <w:style w:type="character" w:customStyle="1" w:styleId="WW-Caractredenotedebasdepage11">
    <w:name w:val="WW-Caractère de note de bas de page11"/>
  </w:style>
  <w:style w:type="character" w:customStyle="1" w:styleId="Caractredenotedefin">
    <w:name w:val="Caractère de note de fin"/>
    <w:rPr>
      <w:vertAlign w:val="superscript"/>
    </w:rPr>
  </w:style>
  <w:style w:type="character" w:customStyle="1" w:styleId="WW-Caractredenotedefin">
    <w:name w:val="WW-Caractère de note de fin"/>
    <w:rPr>
      <w:vertAlign w:val="superscript"/>
    </w:rPr>
  </w:style>
  <w:style w:type="character" w:customStyle="1" w:styleId="WW-Caractredenotedefin1">
    <w:name w:val="WW-Caractère de note de fin1"/>
    <w:rPr>
      <w:vertAlign w:val="superscript"/>
    </w:rPr>
  </w:style>
  <w:style w:type="character" w:customStyle="1" w:styleId="WW-Caractredenotedefin11">
    <w:name w:val="WW-Caractère de note de fin11"/>
  </w:style>
  <w:style w:type="character" w:styleId="Appelnotedebasdep">
    <w:name w:val="footnote reference"/>
    <w:semiHidden/>
    <w:rPr>
      <w:vertAlign w:val="superscript"/>
    </w:rPr>
  </w:style>
  <w:style w:type="character" w:styleId="Appeldenotedefin">
    <w:name w:val="endnote reference"/>
    <w:semiHidden/>
    <w:rPr>
      <w:vertAlign w:val="superscript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Rpertoire">
    <w:name w:val="Répertoire"/>
    <w:basedOn w:val="Normal"/>
    <w:pPr>
      <w:suppressLineNumbers/>
    </w:pPr>
    <w:rPr>
      <w:rFonts w:cs="Lucidasans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">
    <w:name w:val="WW-Répertoire"/>
    <w:basedOn w:val="Normal"/>
    <w:pPr>
      <w:suppressLineNumbers/>
    </w:pPr>
    <w:rPr>
      <w:rFonts w:cs="Lucidasans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">
    <w:name w:val="WW-Répertoire1"/>
    <w:basedOn w:val="Normal"/>
    <w:pPr>
      <w:suppressLineNumbers/>
    </w:pPr>
    <w:rPr>
      <w:rFonts w:cs="Lucidasans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">
    <w:name w:val="WW-Répertoire11"/>
    <w:basedOn w:val="Normal"/>
    <w:pPr>
      <w:suppressLineNumbers/>
    </w:pPr>
    <w:rPr>
      <w:rFonts w:cs="Lucidasans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Lucidasans"/>
      <w:i/>
      <w:iCs/>
      <w:sz w:val="20"/>
    </w:rPr>
  </w:style>
  <w:style w:type="paragraph" w:customStyle="1" w:styleId="WW-Rpertoire111">
    <w:name w:val="WW-Répertoire111"/>
    <w:basedOn w:val="Normal"/>
    <w:pPr>
      <w:suppressLineNumbers/>
    </w:pPr>
    <w:rPr>
      <w:rFonts w:cs="Lucidasans"/>
    </w:rPr>
  </w:style>
  <w:style w:type="paragraph" w:styleId="Notedebasdepage">
    <w:name w:val="footnote text"/>
    <w:basedOn w:val="Normal"/>
    <w:semiHidden/>
    <w:pPr>
      <w:suppressLineNumbers/>
      <w:ind w:left="283" w:hanging="283"/>
    </w:pPr>
    <w:rPr>
      <w:sz w:val="20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itre">
    <w:name w:val="Title"/>
    <w:basedOn w:val="Normal"/>
    <w:qFormat/>
    <w:pPr>
      <w:jc w:val="center"/>
    </w:pPr>
    <w:rPr>
      <w:rFonts w:ascii="Trebuchet MS" w:hAnsi="Trebuchet MS"/>
      <w:b/>
      <w:bCs/>
      <w:sz w:val="36"/>
      <w:szCs w:val="28"/>
    </w:rPr>
  </w:style>
  <w:style w:type="paragraph" w:styleId="Sous-titre">
    <w:name w:val="Subtitle"/>
    <w:basedOn w:val="Normal"/>
    <w:qFormat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rFonts w:ascii="Trebuchet MS" w:hAnsi="Trebuchet MS"/>
      <w:b/>
      <w:bCs/>
      <w:sz w:val="28"/>
      <w:szCs w:val="28"/>
    </w:rPr>
  </w:style>
  <w:style w:type="paragraph" w:customStyle="1" w:styleId="Contratgrostitre">
    <w:name w:val="Contrat gros titre"/>
    <w:basedOn w:val="Titre"/>
    <w:rsid w:val="00853E1A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</w:pPr>
    <w:rPr>
      <w:rFonts w:eastAsia="Times New Roman"/>
      <w:b w:val="0"/>
      <w:bCs w:val="0"/>
      <w:sz w:val="40"/>
      <w:szCs w:val="20"/>
    </w:rPr>
  </w:style>
  <w:style w:type="paragraph" w:styleId="Textedebulles">
    <w:name w:val="Balloon Text"/>
    <w:basedOn w:val="Normal"/>
    <w:semiHidden/>
    <w:rsid w:val="008944B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924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51385-0C73-4225-AB7C-0179C1CF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NOM AMAP</vt:lpstr>
    </vt:vector>
  </TitlesOfParts>
  <Company>PSA</Company>
  <LinksUpToDate>false</LinksUpToDate>
  <CharactersWithSpaces>5457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AMAP</dc:title>
  <dc:creator>Cécile</dc:creator>
  <cp:lastModifiedBy>LAURENT FONTAINE - J624104</cp:lastModifiedBy>
  <cp:revision>2</cp:revision>
  <cp:lastPrinted>2020-03-04T12:14:00Z</cp:lastPrinted>
  <dcterms:created xsi:type="dcterms:W3CDTF">2020-04-02T13:44:00Z</dcterms:created>
  <dcterms:modified xsi:type="dcterms:W3CDTF">2020-04-02T13:44:00Z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d53d93-3f4c-4b90-b511-bd6bdbb4fba9_Enabled">
    <vt:lpwstr>True</vt:lpwstr>
  </property>
  <property fmtid="{D5CDD505-2E9C-101B-9397-08002B2CF9AE}" pid="3" name="MSIP_Label_2fd53d93-3f4c-4b90-b511-bd6bdbb4fba9_SiteId">
    <vt:lpwstr>d852d5cd-724c-4128-8812-ffa5db3f8507</vt:lpwstr>
  </property>
  <property fmtid="{D5CDD505-2E9C-101B-9397-08002B2CF9AE}" pid="4" name="MSIP_Label_2fd53d93-3f4c-4b90-b511-bd6bdbb4fba9_Owner">
    <vt:lpwstr>J624104@INETPSA.COM</vt:lpwstr>
  </property>
  <property fmtid="{D5CDD505-2E9C-101B-9397-08002B2CF9AE}" pid="5" name="MSIP_Label_2fd53d93-3f4c-4b90-b511-bd6bdbb4fba9_SetDate">
    <vt:lpwstr>2020-03-04T09:38:05.5112938Z</vt:lpwstr>
  </property>
  <property fmtid="{D5CDD505-2E9C-101B-9397-08002B2CF9AE}" pid="6" name="MSIP_Label_2fd53d93-3f4c-4b90-b511-bd6bdbb4fba9_Name">
    <vt:lpwstr>C2 - PSA Sensitive</vt:lpwstr>
  </property>
  <property fmtid="{D5CDD505-2E9C-101B-9397-08002B2CF9AE}" pid="7" name="MSIP_Label_2fd53d93-3f4c-4b90-b511-bd6bdbb4fba9_Application">
    <vt:lpwstr>Microsoft Azure Information Protection</vt:lpwstr>
  </property>
  <property fmtid="{D5CDD505-2E9C-101B-9397-08002B2CF9AE}" pid="8" name="MSIP_Label_2fd53d93-3f4c-4b90-b511-bd6bdbb4fba9_Extended_MSFT_Method">
    <vt:lpwstr>Automatic</vt:lpwstr>
  </property>
  <property fmtid="{D5CDD505-2E9C-101B-9397-08002B2CF9AE}" pid="9" name="Sensitivity">
    <vt:lpwstr>C2 - PSA Sensitive</vt:lpwstr>
  </property>
</Properties>
</file>